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23B8C1" w14:textId="3B2C5C5E" w:rsidR="00C756A3" w:rsidRPr="00A02C22" w:rsidRDefault="00BA2ACA" w:rsidP="00A02C22">
      <w:pPr>
        <w:pStyle w:val="Title"/>
        <w:jc w:val="center"/>
        <w:rPr>
          <w:sz w:val="72"/>
          <w:szCs w:val="72"/>
        </w:rPr>
      </w:pPr>
      <w:r w:rsidRPr="00A02C22">
        <w:rPr>
          <w:sz w:val="72"/>
          <w:szCs w:val="72"/>
        </w:rPr>
        <w:drawing>
          <wp:anchor distT="0" distB="0" distL="114300" distR="114300" simplePos="0" relativeHeight="251668480" behindDoc="0" locked="0" layoutInCell="1" allowOverlap="1" wp14:anchorId="2030A801" wp14:editId="4BE299D8">
            <wp:simplePos x="0" y="0"/>
            <wp:positionH relativeFrom="margin">
              <wp:posOffset>3981450</wp:posOffset>
            </wp:positionH>
            <wp:positionV relativeFrom="page">
              <wp:posOffset>-555278</wp:posOffset>
            </wp:positionV>
            <wp:extent cx="2415540" cy="389255"/>
            <wp:effectExtent l="171450" t="171450" r="194310" b="163195"/>
            <wp:wrapNone/>
            <wp:docPr id="40" name="Picture 4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15540" cy="389255"/>
                    </a:xfrm>
                    <a:prstGeom prst="rect">
                      <a:avLst/>
                    </a:prstGeom>
                    <a:noFill/>
                    <a:ln>
                      <a:noFill/>
                    </a:ln>
                    <a:effectLst>
                      <a:glow rad="177800">
                        <a:schemeClr val="tx1">
                          <a:alpha val="20000"/>
                        </a:schemeClr>
                      </a:glow>
                    </a:effectLst>
                  </pic:spPr>
                </pic:pic>
              </a:graphicData>
            </a:graphic>
            <wp14:sizeRelH relativeFrom="page">
              <wp14:pctWidth>0</wp14:pctWidth>
            </wp14:sizeRelH>
            <wp14:sizeRelV relativeFrom="page">
              <wp14:pctHeight>0</wp14:pctHeight>
            </wp14:sizeRelV>
          </wp:anchor>
        </w:drawing>
      </w:r>
      <w:r w:rsidR="00B752BA" w:rsidRPr="00A02C22">
        <w:rPr>
          <w:sz w:val="72"/>
          <w:szCs w:val="72"/>
        </w:rPr>
        <w:t>Litter Cleanup</w:t>
      </w:r>
      <w:r w:rsidR="002D652C" w:rsidRPr="00A02C22">
        <w:rPr>
          <w:sz w:val="72"/>
          <w:szCs w:val="72"/>
        </w:rPr>
        <w:t xml:space="preserve"> </w:t>
      </w:r>
      <w:r w:rsidR="000143BB" w:rsidRPr="00A02C22">
        <w:rPr>
          <w:sz w:val="72"/>
          <w:szCs w:val="72"/>
        </w:rPr>
        <w:t>in a</w:t>
      </w:r>
      <w:r w:rsidR="000143BB" w:rsidRPr="00A02C22">
        <w:rPr>
          <w:sz w:val="72"/>
          <w:szCs w:val="72"/>
        </w:rPr>
        <w:br/>
        <w:t>COVID-19 Environment</w:t>
      </w:r>
    </w:p>
    <w:p w14:paraId="3B72D5B3" w14:textId="5A4B4C7E" w:rsidR="00AA7FD8" w:rsidRPr="00AA7FD8" w:rsidRDefault="000143BB" w:rsidP="00AA7FD8">
      <w:pPr>
        <w:spacing w:after="0"/>
      </w:pPr>
      <w:r w:rsidRPr="000143BB">
        <w:rPr>
          <w:noProof/>
          <w:color w:val="439AC2"/>
          <w:sz w:val="72"/>
          <w:szCs w:val="72"/>
        </w:rPr>
        <w:drawing>
          <wp:anchor distT="0" distB="0" distL="114300" distR="114300" simplePos="0" relativeHeight="251717632" behindDoc="0" locked="0" layoutInCell="1" allowOverlap="1" wp14:anchorId="3974D10C" wp14:editId="02CB4C9A">
            <wp:simplePos x="0" y="0"/>
            <wp:positionH relativeFrom="margin">
              <wp:posOffset>1778635</wp:posOffset>
            </wp:positionH>
            <wp:positionV relativeFrom="page">
              <wp:posOffset>7410450</wp:posOffset>
            </wp:positionV>
            <wp:extent cx="2710320" cy="437515"/>
            <wp:effectExtent l="0" t="0" r="0" b="63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710320" cy="43751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0143BB">
        <w:rPr>
          <w:noProof/>
          <w:color w:val="439AC2"/>
          <w:sz w:val="72"/>
          <w:szCs w:val="72"/>
        </w:rPr>
        <w:drawing>
          <wp:anchor distT="0" distB="0" distL="114300" distR="114300" simplePos="0" relativeHeight="251718656" behindDoc="0" locked="0" layoutInCell="1" allowOverlap="1" wp14:anchorId="63161F78" wp14:editId="1E984858">
            <wp:simplePos x="0" y="0"/>
            <wp:positionH relativeFrom="margin">
              <wp:align>center</wp:align>
            </wp:positionH>
            <wp:positionV relativeFrom="margin">
              <wp:posOffset>2400300</wp:posOffset>
            </wp:positionV>
            <wp:extent cx="1790700" cy="565884"/>
            <wp:effectExtent l="0" t="0" r="0" b="571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790700" cy="565884"/>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1BD559FE" w14:textId="4F248BC6" w:rsidR="002269C0" w:rsidRPr="002269C0" w:rsidRDefault="002269C0" w:rsidP="000143BB">
      <w:pPr>
        <w:sectPr w:rsidR="002269C0" w:rsidRPr="002269C0" w:rsidSect="000143BB">
          <w:headerReference w:type="even" r:id="rId14"/>
          <w:headerReference w:type="default" r:id="rId15"/>
          <w:footerReference w:type="even" r:id="rId16"/>
          <w:footerReference w:type="default" r:id="rId17"/>
          <w:headerReference w:type="first" r:id="rId18"/>
          <w:footerReference w:type="first" r:id="rId19"/>
          <w:pgSz w:w="12240" w:h="15840"/>
          <w:pgMar w:top="9000" w:right="1080" w:bottom="1440" w:left="1080" w:header="720" w:footer="720" w:gutter="0"/>
          <w:cols w:space="720"/>
          <w:docGrid w:linePitch="360"/>
        </w:sectPr>
      </w:pPr>
    </w:p>
    <w:p w14:paraId="3B013C51" w14:textId="70335EBA" w:rsidR="005D3FCF" w:rsidRPr="005D3FCF" w:rsidRDefault="005D3FCF" w:rsidP="005D3FCF">
      <w:pPr>
        <w:rPr>
          <w:color w:val="808080" w:themeColor="background1" w:themeShade="80"/>
        </w:rPr>
      </w:pPr>
      <w:r w:rsidRPr="005D3FCF">
        <w:rPr>
          <w:color w:val="808080" w:themeColor="background1" w:themeShade="80"/>
        </w:rPr>
        <w:lastRenderedPageBreak/>
        <w:t>Publish date: May 6, 2020 (Version 1)</w:t>
      </w:r>
    </w:p>
    <w:p w14:paraId="74F58CD4" w14:textId="794DDC16" w:rsidR="001D2552" w:rsidRPr="001C1E9B" w:rsidRDefault="001C1E9B" w:rsidP="00A02C22">
      <w:pPr>
        <w:pStyle w:val="Title"/>
      </w:pPr>
      <w:r w:rsidRPr="001C1E9B">
        <w:t>Table of Contents</w:t>
      </w:r>
    </w:p>
    <w:p w14:paraId="0B289921" w14:textId="77777777" w:rsidR="001D2552" w:rsidRPr="00AA7FD8" w:rsidRDefault="001D2552" w:rsidP="001D2552">
      <w:pPr>
        <w:spacing w:after="0"/>
      </w:pPr>
    </w:p>
    <w:p w14:paraId="2F4A17A9" w14:textId="77777777" w:rsidR="005D3FCF" w:rsidRDefault="005D3FCF" w:rsidP="005D3FCF"/>
    <w:p w14:paraId="0499583B" w14:textId="5FA5C021" w:rsidR="002269C0" w:rsidRPr="005D3FCF" w:rsidRDefault="005D3FCF" w:rsidP="0022262D">
      <w:pPr>
        <w:tabs>
          <w:tab w:val="left" w:pos="6300"/>
        </w:tabs>
        <w:rPr>
          <w:b/>
          <w:bCs/>
        </w:rPr>
      </w:pPr>
      <w:r w:rsidRPr="005D3FCF">
        <w:rPr>
          <w:b/>
          <w:bCs/>
        </w:rPr>
        <w:t>Purpose</w:t>
      </w:r>
      <w:r w:rsidRPr="005D3FCF">
        <w:rPr>
          <w:b/>
          <w:bCs/>
        </w:rPr>
        <w:tab/>
        <w:t>3</w:t>
      </w:r>
    </w:p>
    <w:p w14:paraId="25F54D0C" w14:textId="4F21793C" w:rsidR="005D3FCF" w:rsidRPr="005D3FCF" w:rsidRDefault="005D3FCF" w:rsidP="0022262D">
      <w:pPr>
        <w:tabs>
          <w:tab w:val="left" w:pos="6300"/>
        </w:tabs>
        <w:rPr>
          <w:b/>
          <w:bCs/>
        </w:rPr>
      </w:pPr>
      <w:r w:rsidRPr="005D3FCF">
        <w:rPr>
          <w:b/>
          <w:bCs/>
        </w:rPr>
        <w:t>Litter Cleanup Activities – Safety First</w:t>
      </w:r>
      <w:r w:rsidRPr="005D3FCF">
        <w:rPr>
          <w:b/>
          <w:bCs/>
        </w:rPr>
        <w:tab/>
        <w:t>3</w:t>
      </w:r>
    </w:p>
    <w:p w14:paraId="4C2ADBA3" w14:textId="50AC4317" w:rsidR="005D3FCF" w:rsidRPr="005D3FCF" w:rsidRDefault="005D3FCF" w:rsidP="0022262D">
      <w:pPr>
        <w:tabs>
          <w:tab w:val="left" w:pos="6300"/>
        </w:tabs>
        <w:rPr>
          <w:b/>
          <w:bCs/>
        </w:rPr>
      </w:pPr>
      <w:r w:rsidRPr="005D3FCF">
        <w:rPr>
          <w:b/>
          <w:bCs/>
        </w:rPr>
        <w:t>Appendix</w:t>
      </w:r>
      <w:r w:rsidRPr="005D3FCF">
        <w:rPr>
          <w:b/>
          <w:bCs/>
        </w:rPr>
        <w:tab/>
        <w:t>5</w:t>
      </w:r>
    </w:p>
    <w:p w14:paraId="1E8A25D4" w14:textId="5E473817" w:rsidR="005D3FCF" w:rsidRPr="00B01875" w:rsidRDefault="005D3FCF" w:rsidP="0022262D">
      <w:pPr>
        <w:tabs>
          <w:tab w:val="left" w:pos="6300"/>
        </w:tabs>
        <w:ind w:left="360"/>
      </w:pPr>
      <w:r w:rsidRPr="00B01875">
        <w:t>Surface “Stability” of COVID-19</w:t>
      </w:r>
      <w:r w:rsidRPr="00B01875">
        <w:tab/>
        <w:t>5</w:t>
      </w:r>
    </w:p>
    <w:p w14:paraId="402D8522" w14:textId="065829D2" w:rsidR="005D3FCF" w:rsidRPr="00B01875" w:rsidRDefault="005D3FCF" w:rsidP="0022262D">
      <w:pPr>
        <w:tabs>
          <w:tab w:val="left" w:pos="6300"/>
        </w:tabs>
        <w:ind w:left="360"/>
      </w:pPr>
      <w:r w:rsidRPr="00B01875">
        <w:t xml:space="preserve">Removing </w:t>
      </w:r>
      <w:r w:rsidR="0022262D">
        <w:t xml:space="preserve">Single-Use </w:t>
      </w:r>
      <w:r w:rsidRPr="00B01875">
        <w:t>Gloves Safely – NO NOT LITTER</w:t>
      </w:r>
      <w:r w:rsidRPr="00B01875">
        <w:tab/>
        <w:t>6</w:t>
      </w:r>
    </w:p>
    <w:p w14:paraId="4305AEC6" w14:textId="0E0FD105" w:rsidR="005D3FCF" w:rsidRPr="00B01875" w:rsidRDefault="005D3FCF" w:rsidP="0022262D">
      <w:pPr>
        <w:tabs>
          <w:tab w:val="left" w:pos="6300"/>
        </w:tabs>
        <w:ind w:left="360"/>
      </w:pPr>
      <w:r w:rsidRPr="00B01875">
        <w:t>How to clean and disinfect</w:t>
      </w:r>
      <w:r w:rsidRPr="00B01875">
        <w:tab/>
      </w:r>
      <w:r w:rsidR="0022262D">
        <w:t>8</w:t>
      </w:r>
    </w:p>
    <w:p w14:paraId="4AB2423F" w14:textId="17CFCBF7" w:rsidR="005D3FCF" w:rsidRPr="00B01875" w:rsidRDefault="005D3FCF" w:rsidP="0022262D">
      <w:pPr>
        <w:tabs>
          <w:tab w:val="left" w:pos="6300"/>
        </w:tabs>
        <w:ind w:left="360"/>
      </w:pPr>
      <w:r w:rsidRPr="00B01875">
        <w:t>Cloth Face Coverings to Help Slow the Spread of COVID-19</w:t>
      </w:r>
      <w:r w:rsidR="0022262D">
        <w:tab/>
        <w:t>9</w:t>
      </w:r>
    </w:p>
    <w:p w14:paraId="7453993F" w14:textId="3FA2D130" w:rsidR="005D3FCF" w:rsidRDefault="005D3FCF" w:rsidP="0022262D">
      <w:pPr>
        <w:tabs>
          <w:tab w:val="left" w:pos="6300"/>
        </w:tabs>
        <w:ind w:firstLine="360"/>
      </w:pPr>
      <w:r w:rsidRPr="005D3FCF">
        <w:t>No Sew Methods</w:t>
      </w:r>
      <w:r w:rsidRPr="005D3FCF">
        <w:tab/>
      </w:r>
      <w:r w:rsidR="0022262D">
        <w:t>10</w:t>
      </w:r>
    </w:p>
    <w:p w14:paraId="572BAEC8" w14:textId="7A137EE6" w:rsidR="0022262D" w:rsidRPr="0022262D" w:rsidRDefault="0022262D" w:rsidP="0022262D">
      <w:pPr>
        <w:tabs>
          <w:tab w:val="left" w:pos="6300"/>
        </w:tabs>
        <w:ind w:firstLine="720"/>
        <w:rPr>
          <w:color w:val="AEAAAA" w:themeColor="background2" w:themeShade="BF"/>
        </w:rPr>
      </w:pPr>
      <w:r w:rsidRPr="0022262D">
        <w:rPr>
          <w:color w:val="AEAAAA" w:themeColor="background2" w:themeShade="BF"/>
        </w:rPr>
        <w:t>Quick Cut T-Shirt Face Covering</w:t>
      </w:r>
      <w:r w:rsidRPr="0022262D">
        <w:rPr>
          <w:color w:val="AEAAAA" w:themeColor="background2" w:themeShade="BF"/>
        </w:rPr>
        <w:tab/>
      </w:r>
      <w:r>
        <w:rPr>
          <w:color w:val="AEAAAA" w:themeColor="background2" w:themeShade="BF"/>
        </w:rPr>
        <w:t>10</w:t>
      </w:r>
    </w:p>
    <w:p w14:paraId="364F96DD" w14:textId="7234DB48" w:rsidR="0022262D" w:rsidRPr="0022262D" w:rsidRDefault="0022262D" w:rsidP="0022262D">
      <w:pPr>
        <w:tabs>
          <w:tab w:val="left" w:pos="6300"/>
        </w:tabs>
        <w:ind w:firstLine="720"/>
        <w:rPr>
          <w:color w:val="AEAAAA" w:themeColor="background2" w:themeShade="BF"/>
        </w:rPr>
      </w:pPr>
      <w:r w:rsidRPr="0022262D">
        <w:rPr>
          <w:color w:val="AEAAAA" w:themeColor="background2" w:themeShade="BF"/>
        </w:rPr>
        <w:t>Bandana Face Covering</w:t>
      </w:r>
      <w:r w:rsidRPr="0022262D">
        <w:rPr>
          <w:color w:val="AEAAAA" w:themeColor="background2" w:themeShade="BF"/>
        </w:rPr>
        <w:tab/>
      </w:r>
      <w:r>
        <w:rPr>
          <w:color w:val="AEAAAA" w:themeColor="background2" w:themeShade="BF"/>
        </w:rPr>
        <w:t>11</w:t>
      </w:r>
    </w:p>
    <w:p w14:paraId="500175C1" w14:textId="25DACE2C" w:rsidR="005D3FCF" w:rsidRPr="005D3FCF" w:rsidRDefault="005D3FCF" w:rsidP="0022262D">
      <w:pPr>
        <w:tabs>
          <w:tab w:val="left" w:pos="6300"/>
        </w:tabs>
        <w:ind w:firstLine="360"/>
      </w:pPr>
      <w:r w:rsidRPr="005D3FCF">
        <w:t>Sewn Cloth Face Covering</w:t>
      </w:r>
      <w:r w:rsidRPr="005D3FCF">
        <w:tab/>
        <w:t>12</w:t>
      </w:r>
    </w:p>
    <w:p w14:paraId="62F81AF7" w14:textId="632F5364" w:rsidR="001C1E9B" w:rsidRDefault="001C1E9B" w:rsidP="00B01875"/>
    <w:p w14:paraId="299F161F" w14:textId="5720613A" w:rsidR="001C1E9B" w:rsidRDefault="001C1E9B" w:rsidP="002269C0">
      <w:pPr>
        <w:ind w:left="360"/>
      </w:pPr>
    </w:p>
    <w:p w14:paraId="103ED03B" w14:textId="54C718F6" w:rsidR="001C1E9B" w:rsidRDefault="001C1E9B" w:rsidP="002269C0">
      <w:pPr>
        <w:ind w:left="360"/>
      </w:pPr>
    </w:p>
    <w:p w14:paraId="751571AD" w14:textId="52B6F1A8" w:rsidR="001C1E9B" w:rsidRDefault="001C1E9B" w:rsidP="002269C0">
      <w:pPr>
        <w:ind w:left="360"/>
      </w:pPr>
    </w:p>
    <w:p w14:paraId="4F61A4F4" w14:textId="70020632" w:rsidR="001C1E9B" w:rsidRDefault="001C1E9B" w:rsidP="002269C0">
      <w:pPr>
        <w:ind w:left="360"/>
      </w:pPr>
    </w:p>
    <w:p w14:paraId="18B4990A" w14:textId="77777777" w:rsidR="001C1E9B" w:rsidRDefault="001C1E9B" w:rsidP="002269C0">
      <w:pPr>
        <w:ind w:left="360"/>
      </w:pPr>
    </w:p>
    <w:p w14:paraId="73C3642B" w14:textId="06FD80E4" w:rsidR="00E870F8" w:rsidRDefault="00E870F8" w:rsidP="005D3FCF">
      <w:pPr>
        <w:sectPr w:rsidR="00E870F8" w:rsidSect="005D3FCF">
          <w:headerReference w:type="default" r:id="rId20"/>
          <w:footerReference w:type="default" r:id="rId21"/>
          <w:pgSz w:w="12240" w:h="15840"/>
          <w:pgMar w:top="1800" w:right="720" w:bottom="1800" w:left="4896" w:header="720" w:footer="720" w:gutter="0"/>
          <w:cols w:space="720"/>
          <w:docGrid w:linePitch="360"/>
        </w:sectPr>
      </w:pPr>
    </w:p>
    <w:p w14:paraId="6CA3EA96" w14:textId="12596639" w:rsidR="00A02C22" w:rsidRDefault="00A02C22" w:rsidP="00D304B9">
      <w:pPr>
        <w:pStyle w:val="Title"/>
      </w:pPr>
      <w:r w:rsidRPr="00A02C22">
        <w:lastRenderedPageBreak/>
        <w:t>Purpose</w:t>
      </w:r>
      <w:r w:rsidR="00D304B9">
        <w:br/>
      </w:r>
      <w:r w:rsidRPr="00D304B9">
        <w:rPr>
          <w:rFonts w:ascii="Neris Light" w:hAnsi="Neris Light"/>
          <w:noProof w:val="0"/>
          <w:color w:val="3B3838" w:themeColor="background2" w:themeShade="40"/>
          <w:sz w:val="22"/>
          <w:szCs w:val="22"/>
        </w:rPr>
        <w:t>This document is designed to provide guidance to individuals wishing to pick up trash and litter in their community. First and foremost, thank you for beautifying your neighborhood and community by picking up trash and litter – your safety is of utmost concern to us and should be your primary consideration when deciding if it is safe to pick up litter.</w:t>
      </w:r>
    </w:p>
    <w:p w14:paraId="0289DA11" w14:textId="27D03DA6" w:rsidR="00A02C22" w:rsidRDefault="00A02C22" w:rsidP="00A02C22">
      <w:r>
        <w:t>Is it OK to volunteer and pick up litter in my community? This is a personal decision that only you can make, and the following will identify factors that you should consider and exercise when making your decision.</w:t>
      </w:r>
    </w:p>
    <w:p w14:paraId="4E1CF707" w14:textId="60F2865C" w:rsidR="00A02C22" w:rsidRDefault="00A02C22" w:rsidP="00D304B9">
      <w:pPr>
        <w:pStyle w:val="Title"/>
        <w:spacing w:after="0"/>
      </w:pPr>
      <w:r>
        <w:t>Litter Cleanup Activities – Safety First</w:t>
      </w:r>
    </w:p>
    <w:p w14:paraId="53197287" w14:textId="0B15943C" w:rsidR="00A02C22" w:rsidRDefault="00A02C22" w:rsidP="00D304B9">
      <w:pPr>
        <w:pStyle w:val="ListParagraph"/>
        <w:numPr>
          <w:ilvl w:val="0"/>
          <w:numId w:val="20"/>
        </w:numPr>
        <w:spacing w:after="0" w:line="240" w:lineRule="auto"/>
        <w:ind w:left="360"/>
      </w:pPr>
      <w:r w:rsidRPr="00A02C22">
        <w:rPr>
          <w:b/>
          <w:bCs/>
        </w:rPr>
        <w:t>Keep yourself safe</w:t>
      </w:r>
      <w:r>
        <w:t xml:space="preserve"> – Wear a safety vest and make sure you pay attention to traffic and other conditions around you while collecting litter or trash.</w:t>
      </w:r>
    </w:p>
    <w:p w14:paraId="392EA7B2" w14:textId="3987A258" w:rsidR="00A02C22" w:rsidRPr="00A02C22" w:rsidRDefault="00A02C22" w:rsidP="00D304B9">
      <w:pPr>
        <w:pStyle w:val="ListParagraph"/>
        <w:numPr>
          <w:ilvl w:val="0"/>
          <w:numId w:val="20"/>
        </w:numPr>
        <w:spacing w:after="0" w:line="240" w:lineRule="auto"/>
        <w:ind w:left="360"/>
      </w:pPr>
      <w:r>
        <w:rPr>
          <w:b/>
          <w:bCs/>
        </w:rPr>
        <w:t>Avoid personal injury</w:t>
      </w:r>
      <w:r>
        <w:t xml:space="preserve"> – Only pick up litter or trash that you can individually manage. Don’t exceed your physical </w:t>
      </w:r>
      <w:proofErr w:type="gramStart"/>
      <w:r>
        <w:t>weight lifting</w:t>
      </w:r>
      <w:proofErr w:type="gramEnd"/>
      <w:r>
        <w:t xml:space="preserve"> limitations. Report finding any hazardous materials, weapons, or medical waste to local officials for their safe removal.</w:t>
      </w:r>
    </w:p>
    <w:p w14:paraId="7D852891" w14:textId="3A7C5301" w:rsidR="00A02C22" w:rsidRPr="00A02C22" w:rsidRDefault="00A02C22" w:rsidP="00D304B9">
      <w:pPr>
        <w:pStyle w:val="ListParagraph"/>
        <w:numPr>
          <w:ilvl w:val="0"/>
          <w:numId w:val="20"/>
        </w:numPr>
        <w:spacing w:after="0" w:line="240" w:lineRule="auto"/>
        <w:ind w:left="360"/>
      </w:pPr>
      <w:r>
        <w:rPr>
          <w:b/>
          <w:bCs/>
        </w:rPr>
        <w:t>Stay Hydrated and Energized</w:t>
      </w:r>
      <w:r>
        <w:t xml:space="preserve"> – Single-serve packaging of food and water is appropriate at this time. If using disposable cups filled from refillable containers, make sure disinfectant wipes are available and used to wipe off the water spigot/handle or outside of refillable containers between users. Keep in mind single-use gloves are not effective unless changed prior to each activity.</w:t>
      </w:r>
    </w:p>
    <w:p w14:paraId="53AD930D" w14:textId="3B2321C3" w:rsidR="002075AB" w:rsidRPr="00A02C22" w:rsidRDefault="002075AB" w:rsidP="00D304B9">
      <w:pPr>
        <w:pStyle w:val="ListParagraph"/>
        <w:numPr>
          <w:ilvl w:val="0"/>
          <w:numId w:val="20"/>
        </w:numPr>
        <w:spacing w:after="0" w:line="240" w:lineRule="auto"/>
        <w:ind w:left="360"/>
      </w:pPr>
      <w:r>
        <w:rPr>
          <w:b/>
          <w:bCs/>
        </w:rPr>
        <w:t>Physical Distance</w:t>
      </w:r>
      <w:r>
        <w:t xml:space="preserve"> – Keep a minimum of six feet away from others, unless you live or work with them on a regular basis, while picking up litter. As shelter-in-place orders are lifted, the need for physical distancing is critical to stem off a resurgence of COVID-19.</w:t>
      </w:r>
    </w:p>
    <w:p w14:paraId="55E47A24" w14:textId="0EBEEA16" w:rsidR="00A02C22" w:rsidRDefault="002075AB" w:rsidP="00D304B9">
      <w:pPr>
        <w:pStyle w:val="ListParagraph"/>
        <w:numPr>
          <w:ilvl w:val="0"/>
          <w:numId w:val="20"/>
        </w:numPr>
        <w:spacing w:after="0" w:line="240" w:lineRule="auto"/>
        <w:ind w:left="360"/>
      </w:pPr>
      <w:r w:rsidRPr="002075AB">
        <w:rPr>
          <w:b/>
          <w:bCs/>
        </w:rPr>
        <w:t>Minimize physical contact with litter*</w:t>
      </w:r>
      <w:r>
        <w:t xml:space="preserve"> - It is best to use some type of litter grabber and/or protective work gloves to protect yourself from cuts, scrapes, and any contaminant that may be on the collected litter or trash.</w:t>
      </w:r>
    </w:p>
    <w:p w14:paraId="4D26F51B" w14:textId="60FF3B5B" w:rsidR="002075AB" w:rsidRDefault="002075AB" w:rsidP="00D304B9">
      <w:pPr>
        <w:pStyle w:val="ListParagraph"/>
        <w:numPr>
          <w:ilvl w:val="0"/>
          <w:numId w:val="20"/>
        </w:numPr>
        <w:spacing w:after="0" w:line="240" w:lineRule="auto"/>
        <w:ind w:left="360"/>
      </w:pPr>
      <w:r w:rsidRPr="002075AB">
        <w:rPr>
          <w:b/>
          <w:bCs/>
        </w:rPr>
        <w:t>Keep your hands away from your face</w:t>
      </w:r>
      <w:r>
        <w:t xml:space="preserve"> – During and after collecting litter, do not touch your face with gloves hands or hands that have not been washed and sanitized.</w:t>
      </w:r>
    </w:p>
    <w:p w14:paraId="3A94EE98" w14:textId="31E9A338" w:rsidR="002075AB" w:rsidRDefault="002075AB" w:rsidP="00D304B9">
      <w:pPr>
        <w:pStyle w:val="ListParagraph"/>
        <w:numPr>
          <w:ilvl w:val="0"/>
          <w:numId w:val="20"/>
        </w:numPr>
        <w:spacing w:after="0" w:line="240" w:lineRule="auto"/>
        <w:ind w:left="360"/>
      </w:pPr>
      <w:r w:rsidRPr="5CA350B0">
        <w:rPr>
          <w:b/>
          <w:bCs/>
        </w:rPr>
        <w:t xml:space="preserve">Secure the collected materials </w:t>
      </w:r>
      <w:r>
        <w:t>– In an abundance of extreme caution, secure the collected litter in closable plastic bags or a trash container with a secure lid. Try to minimize the handling and transfer of the materials collected. COVID-19 is spread primarily via airborne particles, and anyone transferring materials in bulk from one container to another should take extra precautions to not come in contact with airborne particles, e.g., wear a mask****, wash hands thoroughly, and don’t touch clothing and then your face.</w:t>
      </w:r>
    </w:p>
    <w:p w14:paraId="6969C2B4" w14:textId="4B21D654" w:rsidR="002075AB" w:rsidRPr="002075AB" w:rsidRDefault="002075AB" w:rsidP="00D304B9">
      <w:pPr>
        <w:pStyle w:val="ListParagraph"/>
        <w:numPr>
          <w:ilvl w:val="0"/>
          <w:numId w:val="20"/>
        </w:numPr>
        <w:spacing w:after="0" w:line="240" w:lineRule="auto"/>
        <w:ind w:left="360"/>
      </w:pPr>
      <w:r>
        <w:rPr>
          <w:b/>
          <w:bCs/>
        </w:rPr>
        <w:t>Post</w:t>
      </w:r>
      <w:r w:rsidRPr="002075AB">
        <w:rPr>
          <w:b/>
          <w:bCs/>
        </w:rPr>
        <w:t>-Cleanup Activities</w:t>
      </w:r>
    </w:p>
    <w:p w14:paraId="6C281E9E" w14:textId="6EE73153" w:rsidR="002075AB" w:rsidRDefault="002075AB" w:rsidP="00D304B9">
      <w:pPr>
        <w:pStyle w:val="ListParagraph"/>
        <w:numPr>
          <w:ilvl w:val="1"/>
          <w:numId w:val="20"/>
        </w:numPr>
        <w:spacing w:after="0" w:line="240" w:lineRule="auto"/>
        <w:ind w:left="1080"/>
      </w:pPr>
      <w:r>
        <w:t>If you used any litter collection equipment, e.g., litter grabber or bucket, wipe with a disinfectant*** cloth/ wipe prior to storage.</w:t>
      </w:r>
    </w:p>
    <w:p w14:paraId="256F3BA3" w14:textId="4DDE637C" w:rsidR="002075AB" w:rsidRDefault="002075AB" w:rsidP="00D304B9">
      <w:pPr>
        <w:pStyle w:val="ListParagraph"/>
        <w:numPr>
          <w:ilvl w:val="1"/>
          <w:numId w:val="20"/>
        </w:numPr>
        <w:spacing w:after="0" w:line="240" w:lineRule="auto"/>
        <w:ind w:left="1080"/>
      </w:pPr>
      <w:r>
        <w:lastRenderedPageBreak/>
        <w:t>Carefully remove globes and other protective clothing. If you plan on reusing your safety vest, gloves, and other clothing, sanitize them by washing them in a washer with regular detergent and cleaning cycles.</w:t>
      </w:r>
    </w:p>
    <w:p w14:paraId="679B6715" w14:textId="1A46665A" w:rsidR="002075AB" w:rsidRDefault="002075AB" w:rsidP="002075AB">
      <w:pPr>
        <w:pStyle w:val="ListParagraph"/>
        <w:numPr>
          <w:ilvl w:val="1"/>
          <w:numId w:val="20"/>
        </w:numPr>
        <w:ind w:left="1080"/>
      </w:pPr>
      <w:r>
        <w:t>Wash and sanitize your hands.</w:t>
      </w:r>
    </w:p>
    <w:p w14:paraId="19D155C7" w14:textId="289DD7CE" w:rsidR="002075AB" w:rsidRDefault="002075AB" w:rsidP="002075AB"/>
    <w:p w14:paraId="660FFB37" w14:textId="6D3D6D18" w:rsidR="002075AB" w:rsidRDefault="002075AB" w:rsidP="002075AB">
      <w:pPr>
        <w:pStyle w:val="Title"/>
      </w:pPr>
      <w:r>
        <w:t>Appendix</w:t>
      </w:r>
    </w:p>
    <w:p w14:paraId="688F29D4" w14:textId="01E36BD0" w:rsidR="002075AB" w:rsidRDefault="002075AB" w:rsidP="002075AB">
      <w:pPr>
        <w:pStyle w:val="Heading2"/>
        <w:spacing w:after="240"/>
      </w:pPr>
      <w:r>
        <w:t>* Surface “Stability</w:t>
      </w:r>
      <w:r w:rsidR="00FA6FFE">
        <w:t>”</w:t>
      </w:r>
      <w:r>
        <w:t xml:space="preserve"> of COVID-19</w:t>
      </w:r>
    </w:p>
    <w:p w14:paraId="624A6FE7" w14:textId="260D0628" w:rsidR="002075AB" w:rsidRPr="002075AB" w:rsidRDefault="002075AB" w:rsidP="002075AB">
      <w:r>
        <w:t>As reported in The New England Journal of Medicine, researchers analyzed the aerosol and surface stability of COVID-19. As an aerosol, the researchers noted that the virus remained viable for 3 hours, e.g., transferred droplets from sneezing, coughing, etc. The chart below indicates the duration the virus remains viable on some common surfaces:</w:t>
      </w:r>
    </w:p>
    <w:tbl>
      <w:tblPr>
        <w:tblStyle w:val="TableGrid"/>
        <w:tblW w:w="9985" w:type="dxa"/>
        <w:tblBorders>
          <w:top w:val="single" w:sz="4" w:space="0" w:color="AEAAAA"/>
          <w:left w:val="single" w:sz="4" w:space="0" w:color="AEAAAA"/>
          <w:bottom w:val="single" w:sz="4" w:space="0" w:color="AEAAAA"/>
          <w:right w:val="single" w:sz="4" w:space="0" w:color="AEAAAA"/>
          <w:insideH w:val="single" w:sz="4" w:space="0" w:color="AEAAAA"/>
          <w:insideV w:val="single" w:sz="4" w:space="0" w:color="AEAAAA"/>
        </w:tblBorders>
        <w:tblCellMar>
          <w:top w:w="72" w:type="dxa"/>
          <w:left w:w="72" w:type="dxa"/>
          <w:bottom w:w="72" w:type="dxa"/>
          <w:right w:w="72" w:type="dxa"/>
        </w:tblCellMar>
        <w:tblLook w:val="04A0" w:firstRow="1" w:lastRow="0" w:firstColumn="1" w:lastColumn="0" w:noHBand="0" w:noVBand="1"/>
      </w:tblPr>
      <w:tblGrid>
        <w:gridCol w:w="3328"/>
        <w:gridCol w:w="3328"/>
        <w:gridCol w:w="3329"/>
      </w:tblGrid>
      <w:tr w:rsidR="002075AB" w:rsidRPr="00E7199E" w14:paraId="082B0B0C" w14:textId="77777777" w:rsidTr="002075AB">
        <w:trPr>
          <w:trHeight w:val="296"/>
        </w:trPr>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shd w:val="clear" w:color="auto" w:fill="F2F2F2" w:themeFill="background1" w:themeFillShade="F2"/>
          </w:tcPr>
          <w:p w14:paraId="48DF73FA" w14:textId="7F525C03" w:rsidR="002075AB" w:rsidRPr="00E7199E" w:rsidRDefault="002075AB" w:rsidP="0082045F">
            <w:pPr>
              <w:pStyle w:val="paragraph"/>
              <w:textAlignment w:val="baseline"/>
              <w:rPr>
                <w:rFonts w:ascii="Neris Light" w:hAnsi="Neris Light" w:cs="Segoe UI"/>
                <w:b/>
                <w:bCs/>
                <w:color w:val="3B3838" w:themeColor="background2" w:themeShade="40"/>
                <w:sz w:val="22"/>
                <w:szCs w:val="22"/>
              </w:rPr>
            </w:pPr>
            <w:r>
              <w:rPr>
                <w:rFonts w:ascii="Neris Light" w:hAnsi="Neris Light" w:cs="Segoe UI"/>
                <w:b/>
                <w:bCs/>
                <w:color w:val="3B3838" w:themeColor="background2" w:themeShade="40"/>
                <w:sz w:val="22"/>
                <w:szCs w:val="22"/>
              </w:rPr>
              <w:t>Surface Type</w:t>
            </w:r>
          </w:p>
        </w:tc>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shd w:val="clear" w:color="auto" w:fill="F2F2F2" w:themeFill="background1" w:themeFillShade="F2"/>
          </w:tcPr>
          <w:p w14:paraId="3F7118B5" w14:textId="541FF671" w:rsidR="002075AB" w:rsidRDefault="002075AB" w:rsidP="002075AB">
            <w:pPr>
              <w:pStyle w:val="paragraph"/>
              <w:textAlignment w:val="baseline"/>
              <w:rPr>
                <w:rFonts w:ascii="Neris Light" w:hAnsi="Neris Light" w:cs="Segoe UI"/>
                <w:b/>
                <w:bCs/>
                <w:color w:val="3B3838" w:themeColor="background2" w:themeShade="40"/>
                <w:sz w:val="22"/>
                <w:szCs w:val="22"/>
              </w:rPr>
            </w:pPr>
            <w:r>
              <w:rPr>
                <w:rFonts w:ascii="Neris Light" w:hAnsi="Neris Light" w:cs="Segoe UI"/>
                <w:b/>
                <w:bCs/>
                <w:color w:val="3B3838" w:themeColor="background2" w:themeShade="40"/>
                <w:sz w:val="22"/>
                <w:szCs w:val="22"/>
              </w:rPr>
              <w:t>Viability of Virus in Hours</w:t>
            </w:r>
          </w:p>
        </w:tc>
        <w:tc>
          <w:tcPr>
            <w:tcW w:w="332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shd w:val="clear" w:color="auto" w:fill="F2F2F2" w:themeFill="background1" w:themeFillShade="F2"/>
          </w:tcPr>
          <w:p w14:paraId="70CDBE41" w14:textId="4CAD46A9" w:rsidR="002075AB" w:rsidRDefault="002075AB" w:rsidP="002075AB">
            <w:pPr>
              <w:pStyle w:val="paragraph"/>
              <w:textAlignment w:val="baseline"/>
              <w:rPr>
                <w:rFonts w:ascii="Neris Light" w:hAnsi="Neris Light" w:cs="Segoe UI"/>
                <w:b/>
                <w:bCs/>
                <w:color w:val="3B3838" w:themeColor="background2" w:themeShade="40"/>
                <w:sz w:val="22"/>
                <w:szCs w:val="22"/>
              </w:rPr>
            </w:pPr>
            <w:r>
              <w:rPr>
                <w:rFonts w:ascii="Neris Light" w:hAnsi="Neris Light" w:cs="Segoe UI"/>
                <w:b/>
                <w:bCs/>
                <w:color w:val="3B3838" w:themeColor="background2" w:themeShade="40"/>
                <w:sz w:val="22"/>
                <w:szCs w:val="22"/>
              </w:rPr>
              <w:t>Viability of Virus in Days</w:t>
            </w:r>
          </w:p>
        </w:tc>
      </w:tr>
      <w:tr w:rsidR="002075AB" w14:paraId="3E08290F" w14:textId="77777777" w:rsidTr="002075AB">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76537A1D" w14:textId="25BC3941" w:rsidR="002075AB" w:rsidRPr="00617595" w:rsidRDefault="002075AB" w:rsidP="0082045F">
            <w:pPr>
              <w:pStyle w:val="paragraph"/>
              <w:spacing w:after="0" w:afterAutospacing="0"/>
              <w:textAlignment w:val="baseline"/>
              <w:rPr>
                <w:rFonts w:ascii="Neris Light" w:hAnsi="Neris Light" w:cs="Segoe UI"/>
                <w:color w:val="3B3838" w:themeColor="background2" w:themeShade="40"/>
                <w:sz w:val="22"/>
                <w:szCs w:val="22"/>
              </w:rPr>
            </w:pPr>
            <w:r>
              <w:rPr>
                <w:rFonts w:ascii="Neris Light" w:hAnsi="Neris Light" w:cs="Segoe UI"/>
                <w:color w:val="3B3838" w:themeColor="background2" w:themeShade="40"/>
                <w:sz w:val="22"/>
                <w:szCs w:val="22"/>
              </w:rPr>
              <w:t>Copper</w:t>
            </w:r>
          </w:p>
        </w:tc>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7B80918F" w14:textId="2A84BC26" w:rsidR="002075AB" w:rsidRDefault="002075AB" w:rsidP="002075AB">
            <w:pPr>
              <w:pStyle w:val="TextBullet"/>
              <w:numPr>
                <w:ilvl w:val="0"/>
                <w:numId w:val="0"/>
              </w:numPr>
              <w:spacing w:after="0"/>
              <w:ind w:left="5"/>
            </w:pPr>
            <w:r>
              <w:t>Up to 4 hours</w:t>
            </w:r>
          </w:p>
        </w:tc>
        <w:tc>
          <w:tcPr>
            <w:tcW w:w="332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0E5D11DD" w14:textId="4444316B" w:rsidR="002075AB" w:rsidRDefault="002075AB" w:rsidP="002075AB">
            <w:pPr>
              <w:pStyle w:val="TextBullet"/>
              <w:numPr>
                <w:ilvl w:val="0"/>
                <w:numId w:val="0"/>
              </w:numPr>
              <w:spacing w:after="0"/>
              <w:ind w:left="5"/>
            </w:pPr>
            <w:r>
              <w:t>Less than 1 day</w:t>
            </w:r>
          </w:p>
        </w:tc>
      </w:tr>
      <w:tr w:rsidR="002075AB" w14:paraId="746520D8" w14:textId="77777777" w:rsidTr="002075AB">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5A1C0AF3" w14:textId="58571F6C" w:rsidR="002075AB" w:rsidRPr="00617595" w:rsidRDefault="002075AB" w:rsidP="0082045F">
            <w:pPr>
              <w:pStyle w:val="paragraph"/>
              <w:spacing w:after="0" w:afterAutospacing="0"/>
              <w:textAlignment w:val="baseline"/>
              <w:rPr>
                <w:rFonts w:ascii="Neris Light" w:hAnsi="Neris Light" w:cs="Segoe UI"/>
                <w:color w:val="3B3838" w:themeColor="background2" w:themeShade="40"/>
                <w:sz w:val="22"/>
                <w:szCs w:val="22"/>
              </w:rPr>
            </w:pPr>
            <w:r>
              <w:rPr>
                <w:rFonts w:ascii="Neris Light" w:hAnsi="Neris Light" w:cs="Segoe UI"/>
                <w:color w:val="3B3838" w:themeColor="background2" w:themeShade="40"/>
                <w:sz w:val="22"/>
                <w:szCs w:val="22"/>
              </w:rPr>
              <w:t>Clothing</w:t>
            </w:r>
          </w:p>
        </w:tc>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00DCF8B4" w14:textId="3E2E92EF" w:rsidR="002075AB" w:rsidRDefault="002075AB" w:rsidP="002075AB">
            <w:pPr>
              <w:pStyle w:val="TextBullet"/>
              <w:numPr>
                <w:ilvl w:val="0"/>
                <w:numId w:val="0"/>
              </w:numPr>
              <w:spacing w:after="0"/>
              <w:ind w:left="5"/>
            </w:pPr>
            <w:r>
              <w:t>Several hours up to 24</w:t>
            </w:r>
          </w:p>
        </w:tc>
        <w:tc>
          <w:tcPr>
            <w:tcW w:w="332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383DBE80" w14:textId="4FF5BEA1" w:rsidR="002075AB" w:rsidRDefault="002075AB" w:rsidP="002075AB">
            <w:pPr>
              <w:pStyle w:val="TextBullet"/>
              <w:numPr>
                <w:ilvl w:val="0"/>
                <w:numId w:val="0"/>
              </w:numPr>
              <w:spacing w:after="0"/>
              <w:ind w:left="5"/>
            </w:pPr>
            <w:r>
              <w:t>Up to 1 day</w:t>
            </w:r>
          </w:p>
        </w:tc>
      </w:tr>
      <w:tr w:rsidR="002075AB" w14:paraId="51A99C93" w14:textId="77777777" w:rsidTr="0082045F">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03A4DF7" w14:textId="6A159166" w:rsidR="002075AB" w:rsidRPr="00617595" w:rsidRDefault="002075AB" w:rsidP="0082045F">
            <w:pPr>
              <w:pStyle w:val="paragraph"/>
              <w:spacing w:after="0" w:afterAutospacing="0"/>
              <w:textAlignment w:val="baseline"/>
              <w:rPr>
                <w:rFonts w:ascii="Neris Light" w:hAnsi="Neris Light" w:cs="Segoe UI"/>
                <w:color w:val="3B3838" w:themeColor="background2" w:themeShade="40"/>
                <w:sz w:val="22"/>
                <w:szCs w:val="22"/>
              </w:rPr>
            </w:pPr>
            <w:r>
              <w:rPr>
                <w:rFonts w:ascii="Neris Light" w:hAnsi="Neris Light" w:cs="Segoe UI"/>
                <w:color w:val="3B3838" w:themeColor="background2" w:themeShade="40"/>
                <w:sz w:val="22"/>
                <w:szCs w:val="22"/>
              </w:rPr>
              <w:t>Cardboard</w:t>
            </w:r>
          </w:p>
        </w:tc>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77CDB24D" w14:textId="6095B927" w:rsidR="002075AB" w:rsidRDefault="002075AB" w:rsidP="0082045F">
            <w:pPr>
              <w:pStyle w:val="TextBullet"/>
              <w:numPr>
                <w:ilvl w:val="0"/>
                <w:numId w:val="0"/>
              </w:numPr>
              <w:spacing w:after="0"/>
              <w:ind w:left="5"/>
            </w:pPr>
            <w:r>
              <w:t>Up to 24 hours</w:t>
            </w:r>
          </w:p>
        </w:tc>
        <w:tc>
          <w:tcPr>
            <w:tcW w:w="332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93E2F4E" w14:textId="1D77551E" w:rsidR="002075AB" w:rsidRDefault="002075AB" w:rsidP="0082045F">
            <w:pPr>
              <w:pStyle w:val="TextBullet"/>
              <w:numPr>
                <w:ilvl w:val="0"/>
                <w:numId w:val="0"/>
              </w:numPr>
              <w:spacing w:after="0"/>
              <w:ind w:left="5"/>
            </w:pPr>
            <w:r>
              <w:t>Up to 1 day</w:t>
            </w:r>
          </w:p>
        </w:tc>
      </w:tr>
      <w:tr w:rsidR="002075AB" w14:paraId="4926E05B" w14:textId="77777777" w:rsidTr="0082045F">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72E89A0D" w14:textId="45E4E1F2" w:rsidR="002075AB" w:rsidRPr="00617595" w:rsidRDefault="002075AB" w:rsidP="0082045F">
            <w:pPr>
              <w:pStyle w:val="paragraph"/>
              <w:spacing w:after="0" w:afterAutospacing="0"/>
              <w:textAlignment w:val="baseline"/>
              <w:rPr>
                <w:rFonts w:ascii="Neris Light" w:hAnsi="Neris Light" w:cs="Segoe UI"/>
                <w:color w:val="3B3838" w:themeColor="background2" w:themeShade="40"/>
                <w:sz w:val="22"/>
                <w:szCs w:val="22"/>
              </w:rPr>
            </w:pPr>
            <w:r>
              <w:rPr>
                <w:rFonts w:ascii="Neris Light" w:hAnsi="Neris Light" w:cs="Segoe UI"/>
                <w:color w:val="3B3838" w:themeColor="background2" w:themeShade="40"/>
                <w:sz w:val="22"/>
                <w:szCs w:val="22"/>
              </w:rPr>
              <w:t>Plastic</w:t>
            </w:r>
          </w:p>
        </w:tc>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606ADF14" w14:textId="1972B4FB" w:rsidR="002075AB" w:rsidRDefault="002075AB" w:rsidP="0082045F">
            <w:pPr>
              <w:pStyle w:val="TextBullet"/>
              <w:numPr>
                <w:ilvl w:val="0"/>
                <w:numId w:val="0"/>
              </w:numPr>
              <w:spacing w:after="0"/>
              <w:ind w:left="5"/>
            </w:pPr>
            <w:r>
              <w:t>Up to 72 hours</w:t>
            </w:r>
          </w:p>
        </w:tc>
        <w:tc>
          <w:tcPr>
            <w:tcW w:w="332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7EFCF3EE" w14:textId="19B1E951" w:rsidR="002075AB" w:rsidRDefault="002075AB" w:rsidP="0082045F">
            <w:pPr>
              <w:pStyle w:val="TextBullet"/>
              <w:numPr>
                <w:ilvl w:val="0"/>
                <w:numId w:val="0"/>
              </w:numPr>
              <w:spacing w:after="0"/>
              <w:ind w:left="5"/>
            </w:pPr>
            <w:r>
              <w:t>Up to 3 days</w:t>
            </w:r>
          </w:p>
        </w:tc>
      </w:tr>
      <w:tr w:rsidR="002075AB" w14:paraId="037E69FF" w14:textId="77777777" w:rsidTr="0082045F">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7379D64D" w14:textId="27D4D100" w:rsidR="002075AB" w:rsidRPr="00617595" w:rsidRDefault="002075AB" w:rsidP="0082045F">
            <w:pPr>
              <w:pStyle w:val="paragraph"/>
              <w:spacing w:after="0" w:afterAutospacing="0"/>
              <w:textAlignment w:val="baseline"/>
              <w:rPr>
                <w:rFonts w:ascii="Neris Light" w:hAnsi="Neris Light" w:cs="Segoe UI"/>
                <w:color w:val="3B3838" w:themeColor="background2" w:themeShade="40"/>
                <w:sz w:val="22"/>
                <w:szCs w:val="22"/>
              </w:rPr>
            </w:pPr>
            <w:r>
              <w:rPr>
                <w:rFonts w:ascii="Neris Light" w:hAnsi="Neris Light" w:cs="Segoe UI"/>
                <w:color w:val="3B3838" w:themeColor="background2" w:themeShade="40"/>
                <w:sz w:val="22"/>
                <w:szCs w:val="22"/>
              </w:rPr>
              <w:t>Stainless Steel</w:t>
            </w:r>
          </w:p>
        </w:tc>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41F409C" w14:textId="5896A2E5" w:rsidR="002075AB" w:rsidRDefault="002075AB" w:rsidP="0082045F">
            <w:pPr>
              <w:pStyle w:val="TextBullet"/>
              <w:numPr>
                <w:ilvl w:val="0"/>
                <w:numId w:val="0"/>
              </w:numPr>
              <w:spacing w:after="0"/>
              <w:ind w:left="5"/>
            </w:pPr>
            <w:r>
              <w:t>Up to 72 hours</w:t>
            </w:r>
          </w:p>
        </w:tc>
        <w:tc>
          <w:tcPr>
            <w:tcW w:w="332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5DFE653B" w14:textId="77A4582B" w:rsidR="002075AB" w:rsidRDefault="002075AB" w:rsidP="0082045F">
            <w:pPr>
              <w:pStyle w:val="TextBullet"/>
              <w:numPr>
                <w:ilvl w:val="0"/>
                <w:numId w:val="0"/>
              </w:numPr>
              <w:spacing w:after="0"/>
              <w:ind w:left="5"/>
            </w:pPr>
            <w:r>
              <w:t>Up to 3 days</w:t>
            </w:r>
          </w:p>
        </w:tc>
      </w:tr>
      <w:tr w:rsidR="002075AB" w14:paraId="7A835AED" w14:textId="77777777" w:rsidTr="0082045F">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3B4FBC8" w14:textId="036B03DE" w:rsidR="002075AB" w:rsidRPr="00617595" w:rsidRDefault="002075AB" w:rsidP="0082045F">
            <w:pPr>
              <w:pStyle w:val="paragraph"/>
              <w:spacing w:after="0" w:afterAutospacing="0"/>
              <w:textAlignment w:val="baseline"/>
              <w:rPr>
                <w:rFonts w:ascii="Neris Light" w:hAnsi="Neris Light" w:cs="Segoe UI"/>
                <w:color w:val="3B3838" w:themeColor="background2" w:themeShade="40"/>
                <w:sz w:val="22"/>
                <w:szCs w:val="22"/>
              </w:rPr>
            </w:pPr>
            <w:r>
              <w:rPr>
                <w:rFonts w:ascii="Neris Light" w:hAnsi="Neris Light" w:cs="Segoe UI"/>
                <w:color w:val="3B3838" w:themeColor="background2" w:themeShade="40"/>
                <w:sz w:val="22"/>
                <w:szCs w:val="22"/>
              </w:rPr>
              <w:t xml:space="preserve">Glass Surface, </w:t>
            </w:r>
            <w:proofErr w:type="gramStart"/>
            <w:r>
              <w:rPr>
                <w:rFonts w:ascii="Neris Light" w:hAnsi="Neris Light" w:cs="Segoe UI"/>
                <w:color w:val="3B3838" w:themeColor="background2" w:themeShade="40"/>
                <w:sz w:val="22"/>
                <w:szCs w:val="22"/>
              </w:rPr>
              <w:t>e.g.</w:t>
            </w:r>
            <w:proofErr w:type="gramEnd"/>
            <w:r>
              <w:rPr>
                <w:rFonts w:ascii="Neris Light" w:hAnsi="Neris Light" w:cs="Segoe UI"/>
                <w:color w:val="3B3838" w:themeColor="background2" w:themeShade="40"/>
                <w:sz w:val="22"/>
                <w:szCs w:val="22"/>
              </w:rPr>
              <w:t xml:space="preserve"> smartphone</w:t>
            </w:r>
          </w:p>
        </w:tc>
        <w:tc>
          <w:tcPr>
            <w:tcW w:w="3328"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712BFE92" w14:textId="24E04AAE" w:rsidR="002075AB" w:rsidRDefault="002075AB" w:rsidP="0082045F">
            <w:pPr>
              <w:pStyle w:val="TextBullet"/>
              <w:numPr>
                <w:ilvl w:val="0"/>
                <w:numId w:val="0"/>
              </w:numPr>
              <w:spacing w:after="0"/>
              <w:ind w:left="5"/>
            </w:pPr>
            <w:r>
              <w:t>Up to 96 hours</w:t>
            </w:r>
          </w:p>
        </w:tc>
        <w:tc>
          <w:tcPr>
            <w:tcW w:w="332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3FD21BDA" w14:textId="2131D99D" w:rsidR="002075AB" w:rsidRDefault="002075AB" w:rsidP="0082045F">
            <w:pPr>
              <w:pStyle w:val="TextBullet"/>
              <w:numPr>
                <w:ilvl w:val="0"/>
                <w:numId w:val="0"/>
              </w:numPr>
              <w:spacing w:after="0"/>
              <w:ind w:left="5"/>
            </w:pPr>
            <w:r>
              <w:t>Up to 4 days</w:t>
            </w:r>
          </w:p>
        </w:tc>
      </w:tr>
    </w:tbl>
    <w:p w14:paraId="1BCEA286" w14:textId="17E07EE5" w:rsidR="002075AB" w:rsidRDefault="002075AB" w:rsidP="00D304B9">
      <w:pPr>
        <w:rPr>
          <w:b/>
          <w:bCs/>
          <w:color w:val="439AC2"/>
        </w:rPr>
      </w:pPr>
    </w:p>
    <w:p w14:paraId="1A70C905" w14:textId="73DC96A3" w:rsidR="00D304B9" w:rsidRDefault="00D304B9" w:rsidP="00D304B9">
      <w:pPr>
        <w:rPr>
          <w:b/>
          <w:bCs/>
          <w:color w:val="439AC2"/>
        </w:rPr>
      </w:pPr>
    </w:p>
    <w:p w14:paraId="708BD28A" w14:textId="3F18E48E" w:rsidR="00D304B9" w:rsidRDefault="00D304B9" w:rsidP="00D304B9">
      <w:pPr>
        <w:rPr>
          <w:b/>
          <w:bCs/>
          <w:color w:val="439AC2"/>
        </w:rPr>
      </w:pPr>
    </w:p>
    <w:p w14:paraId="3904EF22" w14:textId="0D56B323" w:rsidR="00D304B9" w:rsidRDefault="00D304B9" w:rsidP="00D304B9">
      <w:pPr>
        <w:rPr>
          <w:b/>
          <w:bCs/>
          <w:color w:val="439AC2"/>
        </w:rPr>
      </w:pPr>
    </w:p>
    <w:p w14:paraId="5222F9A4" w14:textId="22CFDDB3" w:rsidR="00D304B9" w:rsidRDefault="00D304B9" w:rsidP="00D304B9">
      <w:pPr>
        <w:rPr>
          <w:b/>
          <w:bCs/>
          <w:color w:val="439AC2"/>
        </w:rPr>
      </w:pPr>
    </w:p>
    <w:p w14:paraId="1B78DCB1" w14:textId="06B742C7" w:rsidR="00D304B9" w:rsidRDefault="00D304B9" w:rsidP="00D304B9">
      <w:pPr>
        <w:rPr>
          <w:b/>
          <w:bCs/>
          <w:color w:val="439AC2"/>
        </w:rPr>
      </w:pPr>
    </w:p>
    <w:p w14:paraId="3F8982EB" w14:textId="197034CF" w:rsidR="00D304B9" w:rsidRDefault="00D304B9" w:rsidP="00D304B9">
      <w:pPr>
        <w:rPr>
          <w:b/>
          <w:bCs/>
          <w:color w:val="439AC2"/>
        </w:rPr>
      </w:pPr>
    </w:p>
    <w:p w14:paraId="00A6AEF6" w14:textId="1592CAF8" w:rsidR="00D304B9" w:rsidRDefault="00D304B9" w:rsidP="00D304B9">
      <w:pPr>
        <w:rPr>
          <w:b/>
          <w:bCs/>
          <w:color w:val="439AC2"/>
        </w:rPr>
      </w:pPr>
    </w:p>
    <w:p w14:paraId="3B813708" w14:textId="6728EFF4" w:rsidR="00D304B9" w:rsidRDefault="00D304B9" w:rsidP="00D304B9">
      <w:pPr>
        <w:rPr>
          <w:b/>
          <w:bCs/>
          <w:color w:val="439AC2"/>
        </w:rPr>
      </w:pPr>
    </w:p>
    <w:p w14:paraId="288A5515" w14:textId="5DEEE09E" w:rsidR="00D304B9" w:rsidRDefault="00D304B9" w:rsidP="00D304B9">
      <w:pPr>
        <w:rPr>
          <w:b/>
          <w:bCs/>
          <w:color w:val="439AC2"/>
        </w:rPr>
      </w:pPr>
    </w:p>
    <w:p w14:paraId="72661738" w14:textId="77777777" w:rsidR="00D304B9" w:rsidRDefault="00D304B9" w:rsidP="00D304B9">
      <w:pPr>
        <w:pStyle w:val="Heading2"/>
        <w:spacing w:after="240"/>
      </w:pPr>
      <w:r>
        <w:br/>
      </w:r>
      <w:r>
        <w:br/>
      </w:r>
    </w:p>
    <w:p w14:paraId="0B09834C" w14:textId="3FB08834" w:rsidR="00E85F0E" w:rsidRPr="00D304B9" w:rsidRDefault="002075AB" w:rsidP="00D304B9">
      <w:pPr>
        <w:pStyle w:val="Heading2"/>
        <w:spacing w:after="240"/>
      </w:pPr>
      <w:r>
        <w:t>** Removing Single-use Gloves Safely</w:t>
      </w:r>
      <w:r w:rsidRPr="002075AB">
        <w:rPr>
          <w:vertAlign w:val="superscript"/>
        </w:rPr>
        <w:t xml:space="preserve">1 </w:t>
      </w:r>
      <w:r>
        <w:t>– DO NOT LITTER</w:t>
      </w:r>
      <w:r w:rsidR="00D304B9">
        <w:br/>
      </w:r>
      <w:r w:rsidRPr="00D304B9">
        <w:rPr>
          <w:b w:val="0"/>
          <w:bCs w:val="0"/>
          <w:sz w:val="22"/>
          <w:szCs w:val="22"/>
        </w:rPr>
        <w:t xml:space="preserve">Wearing gloves can give a false sense of security. Remember that while wearing gloves, anything you touch with your gloved hands, </w:t>
      </w:r>
      <w:r w:rsidR="00D304B9" w:rsidRPr="00D304B9">
        <w:rPr>
          <w:b w:val="0"/>
          <w:bCs w:val="0"/>
          <w:sz w:val="22"/>
          <w:szCs w:val="22"/>
        </w:rPr>
        <w:t>e.g.,</w:t>
      </w:r>
      <w:r w:rsidRPr="00D304B9">
        <w:rPr>
          <w:b w:val="0"/>
          <w:bCs w:val="0"/>
          <w:sz w:val="22"/>
          <w:szCs w:val="22"/>
        </w:rPr>
        <w:t xml:space="preserve"> phone, wallet, purse, face, becomes exposed to what you touched while your hand was gloved. According to the CDC, people who are caring for someone infected with COVID-19 should wear disposable gloves when cleaning surfaces, washing dishes, and doing laundry for the infected person</w:t>
      </w:r>
      <w:r w:rsidRPr="00D304B9">
        <w:rPr>
          <w:b w:val="0"/>
          <w:bCs w:val="0"/>
          <w:sz w:val="22"/>
          <w:szCs w:val="22"/>
          <w:vertAlign w:val="superscript"/>
        </w:rPr>
        <w:t>2</w:t>
      </w:r>
      <w:r w:rsidRPr="00D304B9">
        <w:rPr>
          <w:b w:val="0"/>
          <w:bCs w:val="0"/>
          <w:sz w:val="22"/>
          <w:szCs w:val="22"/>
        </w:rPr>
        <w:t>. When removing disposable gloves, do so without touching the outside of the gloves with your bare hands.</w:t>
      </w:r>
      <w:r w:rsidR="00D304B9">
        <w:rPr>
          <w:b w:val="0"/>
          <w:bCs w:val="0"/>
          <w:sz w:val="22"/>
          <w:szCs w:val="22"/>
        </w:rPr>
        <w:br/>
      </w:r>
      <w:r w:rsidR="00E85F0E" w:rsidRPr="00FB24A8">
        <w:rPr>
          <w:color w:val="439AC2"/>
        </w:rPr>
        <w:t>How to Remove Gloves Safely</w:t>
      </w:r>
    </w:p>
    <w:tbl>
      <w:tblPr>
        <w:tblStyle w:val="TableGrid"/>
        <w:tblW w:w="9985" w:type="dxa"/>
        <w:tblBorders>
          <w:top w:val="single" w:sz="4" w:space="0" w:color="AEAAAA"/>
          <w:left w:val="single" w:sz="4" w:space="0" w:color="AEAAAA"/>
          <w:bottom w:val="single" w:sz="4" w:space="0" w:color="AEAAAA"/>
          <w:right w:val="single" w:sz="4" w:space="0" w:color="AEAAAA"/>
          <w:insideH w:val="single" w:sz="4" w:space="0" w:color="AEAAAA"/>
          <w:insideV w:val="single" w:sz="4" w:space="0" w:color="AEAAAA"/>
        </w:tblBorders>
        <w:tblCellMar>
          <w:top w:w="72" w:type="dxa"/>
          <w:left w:w="72" w:type="dxa"/>
          <w:bottom w:w="72" w:type="dxa"/>
          <w:right w:w="72" w:type="dxa"/>
        </w:tblCellMar>
        <w:tblLook w:val="04A0" w:firstRow="1" w:lastRow="0" w:firstColumn="1" w:lastColumn="0" w:noHBand="0" w:noVBand="1"/>
      </w:tblPr>
      <w:tblGrid>
        <w:gridCol w:w="2549"/>
        <w:gridCol w:w="7436"/>
      </w:tblGrid>
      <w:tr w:rsidR="00E85F0E" w14:paraId="45BB95E4" w14:textId="77777777" w:rsidTr="5CA350B0">
        <w:trPr>
          <w:trHeight w:val="1187"/>
        </w:trPr>
        <w:tc>
          <w:tcPr>
            <w:tcW w:w="254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5C768044" w14:textId="02B09F1E" w:rsidR="00E85F0E" w:rsidRPr="00617595" w:rsidRDefault="00E85F0E" w:rsidP="0082045F">
            <w:pPr>
              <w:pStyle w:val="paragraph"/>
              <w:spacing w:after="0" w:afterAutospacing="0"/>
              <w:textAlignment w:val="baseline"/>
              <w:rPr>
                <w:rFonts w:ascii="Neris Light" w:hAnsi="Neris Light" w:cs="Segoe UI"/>
                <w:color w:val="3B3838" w:themeColor="background2" w:themeShade="40"/>
                <w:sz w:val="22"/>
                <w:szCs w:val="22"/>
              </w:rPr>
            </w:pPr>
            <w:r>
              <w:rPr>
                <w:noProof/>
              </w:rPr>
              <w:drawing>
                <wp:inline distT="0" distB="0" distL="0" distR="0" wp14:anchorId="16400458" wp14:editId="354A058C">
                  <wp:extent cx="1527349" cy="864148"/>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38015" cy="870183"/>
                          </a:xfrm>
                          <a:prstGeom prst="rect">
                            <a:avLst/>
                          </a:prstGeom>
                          <a:noFill/>
                          <a:ln>
                            <a:noFill/>
                          </a:ln>
                        </pic:spPr>
                      </pic:pic>
                    </a:graphicData>
                  </a:graphic>
                </wp:inline>
              </w:drawing>
            </w:r>
          </w:p>
        </w:tc>
        <w:tc>
          <w:tcPr>
            <w:tcW w:w="7436"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49239389" w14:textId="7FB820D5" w:rsidR="00E85F0E" w:rsidRDefault="007C2A0E" w:rsidP="0082045F">
            <w:pPr>
              <w:pStyle w:val="TextBullet"/>
              <w:numPr>
                <w:ilvl w:val="0"/>
                <w:numId w:val="0"/>
              </w:numPr>
              <w:spacing w:after="0"/>
              <w:ind w:left="5"/>
            </w:pPr>
            <w:r>
              <w:t>Grip one glove on the outside of the glove near the cuff.</w:t>
            </w:r>
          </w:p>
        </w:tc>
      </w:tr>
      <w:tr w:rsidR="00E85F0E" w14:paraId="4BF39612" w14:textId="77777777" w:rsidTr="5CA350B0">
        <w:trPr>
          <w:trHeight w:val="1286"/>
        </w:trPr>
        <w:tc>
          <w:tcPr>
            <w:tcW w:w="254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BB9852A" w14:textId="77777777" w:rsidR="00E85F0E" w:rsidRPr="00617595" w:rsidRDefault="00E85F0E" w:rsidP="0082045F">
            <w:pPr>
              <w:pStyle w:val="paragraph"/>
              <w:spacing w:after="0" w:afterAutospacing="0"/>
              <w:textAlignment w:val="baseline"/>
              <w:rPr>
                <w:rFonts w:ascii="Neris Light" w:hAnsi="Neris Light" w:cs="Segoe UI"/>
                <w:color w:val="3B3838" w:themeColor="background2" w:themeShade="40"/>
                <w:sz w:val="22"/>
                <w:szCs w:val="22"/>
              </w:rPr>
            </w:pPr>
            <w:r>
              <w:rPr>
                <w:noProof/>
              </w:rPr>
              <w:drawing>
                <wp:inline distT="0" distB="0" distL="0" distR="0" wp14:anchorId="5AD0FCBD" wp14:editId="1E7CD473">
                  <wp:extent cx="1527349" cy="864148"/>
                  <wp:effectExtent l="0" t="0" r="0" b="0"/>
                  <wp:docPr id="50" name="Picture 50"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A picture containing text, clip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38015" cy="870183"/>
                          </a:xfrm>
                          <a:prstGeom prst="rect">
                            <a:avLst/>
                          </a:prstGeom>
                          <a:noFill/>
                          <a:ln>
                            <a:noFill/>
                          </a:ln>
                        </pic:spPr>
                      </pic:pic>
                    </a:graphicData>
                  </a:graphic>
                </wp:inline>
              </w:drawing>
            </w:r>
          </w:p>
        </w:tc>
        <w:tc>
          <w:tcPr>
            <w:tcW w:w="7436"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07365F53" w14:textId="490822C9" w:rsidR="00E85F0E" w:rsidRDefault="00E85F0E" w:rsidP="0082045F">
            <w:pPr>
              <w:pStyle w:val="TextBullet"/>
              <w:numPr>
                <w:ilvl w:val="0"/>
                <w:numId w:val="0"/>
              </w:numPr>
              <w:spacing w:after="0"/>
              <w:ind w:left="5"/>
            </w:pPr>
            <w:r>
              <w:t xml:space="preserve">Peel </w:t>
            </w:r>
            <w:r w:rsidR="007C2A0E">
              <w:t>it down until it comes off inside out.</w:t>
            </w:r>
          </w:p>
        </w:tc>
      </w:tr>
      <w:tr w:rsidR="00E85F0E" w14:paraId="3E71B1BC" w14:textId="77777777" w:rsidTr="5CA350B0">
        <w:trPr>
          <w:trHeight w:val="1304"/>
        </w:trPr>
        <w:tc>
          <w:tcPr>
            <w:tcW w:w="254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35EF07EF" w14:textId="77777777" w:rsidR="00E85F0E" w:rsidRPr="00617595" w:rsidRDefault="00E85F0E" w:rsidP="0082045F">
            <w:pPr>
              <w:pStyle w:val="paragraph"/>
              <w:spacing w:after="0" w:afterAutospacing="0"/>
              <w:textAlignment w:val="baseline"/>
              <w:rPr>
                <w:rFonts w:ascii="Neris Light" w:hAnsi="Neris Light" w:cs="Segoe UI"/>
                <w:color w:val="3B3838" w:themeColor="background2" w:themeShade="40"/>
                <w:sz w:val="22"/>
                <w:szCs w:val="22"/>
              </w:rPr>
            </w:pPr>
            <w:r>
              <w:rPr>
                <w:noProof/>
              </w:rPr>
              <w:drawing>
                <wp:inline distT="0" distB="0" distL="0" distR="0" wp14:anchorId="2ABC3BD6" wp14:editId="12503F9C">
                  <wp:extent cx="1527349" cy="864148"/>
                  <wp:effectExtent l="0" t="0" r="0" b="0"/>
                  <wp:docPr id="51" name="Picture 51"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A picture containing text, clip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38015" cy="870183"/>
                          </a:xfrm>
                          <a:prstGeom prst="rect">
                            <a:avLst/>
                          </a:prstGeom>
                          <a:noFill/>
                          <a:ln>
                            <a:noFill/>
                          </a:ln>
                        </pic:spPr>
                      </pic:pic>
                    </a:graphicData>
                  </a:graphic>
                </wp:inline>
              </w:drawing>
            </w:r>
          </w:p>
        </w:tc>
        <w:tc>
          <w:tcPr>
            <w:tcW w:w="7436"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E103298" w14:textId="781EC001" w:rsidR="00E85F0E" w:rsidRDefault="007C2A0E" w:rsidP="0082045F">
            <w:pPr>
              <w:pStyle w:val="TextBullet"/>
              <w:numPr>
                <w:ilvl w:val="0"/>
                <w:numId w:val="0"/>
              </w:numPr>
              <w:spacing w:after="0"/>
              <w:ind w:left="5"/>
            </w:pPr>
            <w:r>
              <w:t>Cup the removed glove with your gloved hand.</w:t>
            </w:r>
          </w:p>
        </w:tc>
      </w:tr>
      <w:tr w:rsidR="00E85F0E" w14:paraId="7A019F83" w14:textId="77777777" w:rsidTr="5CA350B0">
        <w:tc>
          <w:tcPr>
            <w:tcW w:w="254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BA5065C" w14:textId="77777777" w:rsidR="00E85F0E" w:rsidRPr="00617595" w:rsidRDefault="00E85F0E" w:rsidP="0082045F">
            <w:pPr>
              <w:pStyle w:val="paragraph"/>
              <w:spacing w:after="0" w:afterAutospacing="0"/>
              <w:textAlignment w:val="baseline"/>
              <w:rPr>
                <w:rFonts w:ascii="Neris Light" w:hAnsi="Neris Light" w:cs="Segoe UI"/>
                <w:color w:val="3B3838" w:themeColor="background2" w:themeShade="40"/>
                <w:sz w:val="22"/>
                <w:szCs w:val="22"/>
              </w:rPr>
            </w:pPr>
            <w:r>
              <w:rPr>
                <w:noProof/>
              </w:rPr>
              <w:drawing>
                <wp:inline distT="0" distB="0" distL="0" distR="0" wp14:anchorId="2B515881" wp14:editId="6ABD26B3">
                  <wp:extent cx="1527349" cy="864148"/>
                  <wp:effectExtent l="0" t="0" r="0" b="0"/>
                  <wp:docPr id="52" name="Picture 52"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A picture containing text, clip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38015" cy="870183"/>
                          </a:xfrm>
                          <a:prstGeom prst="rect">
                            <a:avLst/>
                          </a:prstGeom>
                          <a:noFill/>
                          <a:ln>
                            <a:noFill/>
                          </a:ln>
                        </pic:spPr>
                      </pic:pic>
                    </a:graphicData>
                  </a:graphic>
                </wp:inline>
              </w:drawing>
            </w:r>
          </w:p>
        </w:tc>
        <w:tc>
          <w:tcPr>
            <w:tcW w:w="7436"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74F1C438" w14:textId="21A15723" w:rsidR="00E85F0E" w:rsidRDefault="007C2A0E" w:rsidP="0082045F">
            <w:pPr>
              <w:pStyle w:val="TextBullet"/>
              <w:numPr>
                <w:ilvl w:val="0"/>
                <w:numId w:val="0"/>
              </w:numPr>
              <w:spacing w:after="0"/>
              <w:ind w:left="5"/>
            </w:pPr>
            <w:r>
              <w:t>Place fingers from your bare hand inside the cuff of the glove that you have on. Be sure to not touch any damp or contaminated areas of the glove.</w:t>
            </w:r>
          </w:p>
        </w:tc>
      </w:tr>
      <w:tr w:rsidR="00E85F0E" w14:paraId="08779D32" w14:textId="77777777" w:rsidTr="5CA350B0">
        <w:tc>
          <w:tcPr>
            <w:tcW w:w="254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7582990F" w14:textId="77777777" w:rsidR="00E85F0E" w:rsidRPr="00617595" w:rsidRDefault="00E85F0E" w:rsidP="0082045F">
            <w:pPr>
              <w:pStyle w:val="paragraph"/>
              <w:spacing w:after="0" w:afterAutospacing="0"/>
              <w:textAlignment w:val="baseline"/>
              <w:rPr>
                <w:rFonts w:ascii="Neris Light" w:hAnsi="Neris Light" w:cs="Segoe UI"/>
                <w:color w:val="3B3838" w:themeColor="background2" w:themeShade="40"/>
                <w:sz w:val="22"/>
                <w:szCs w:val="22"/>
              </w:rPr>
            </w:pPr>
            <w:r>
              <w:rPr>
                <w:noProof/>
              </w:rPr>
              <w:lastRenderedPageBreak/>
              <w:drawing>
                <wp:inline distT="0" distB="0" distL="0" distR="0" wp14:anchorId="6FD63385" wp14:editId="0783638A">
                  <wp:extent cx="1527349" cy="864148"/>
                  <wp:effectExtent l="0" t="0" r="0" b="0"/>
                  <wp:docPr id="53" name="Picture 53"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A picture containing text, clip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38015" cy="870183"/>
                          </a:xfrm>
                          <a:prstGeom prst="rect">
                            <a:avLst/>
                          </a:prstGeom>
                          <a:noFill/>
                          <a:ln>
                            <a:noFill/>
                          </a:ln>
                        </pic:spPr>
                      </pic:pic>
                    </a:graphicData>
                  </a:graphic>
                </wp:inline>
              </w:drawing>
            </w:r>
          </w:p>
        </w:tc>
        <w:tc>
          <w:tcPr>
            <w:tcW w:w="7436"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E36D434" w14:textId="424D4CF8" w:rsidR="00E85F0E" w:rsidRDefault="007C2A0E" w:rsidP="0082045F">
            <w:pPr>
              <w:pStyle w:val="TextBullet"/>
              <w:numPr>
                <w:ilvl w:val="0"/>
                <w:numId w:val="0"/>
              </w:numPr>
              <w:spacing w:after="0"/>
              <w:ind w:left="5"/>
            </w:pPr>
            <w:r>
              <w:t>Peel the glove off so that it comes off inside out, touching only the inside of the glove you are removing keeping the other glove inside it.</w:t>
            </w:r>
          </w:p>
        </w:tc>
      </w:tr>
      <w:tr w:rsidR="00E85F0E" w14:paraId="1EE8A86D" w14:textId="77777777" w:rsidTr="5CA350B0">
        <w:tc>
          <w:tcPr>
            <w:tcW w:w="254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568E601A" w14:textId="77777777" w:rsidR="00E85F0E" w:rsidRPr="00617595" w:rsidRDefault="00E85F0E" w:rsidP="0082045F">
            <w:pPr>
              <w:pStyle w:val="paragraph"/>
              <w:spacing w:after="0" w:afterAutospacing="0"/>
              <w:textAlignment w:val="baseline"/>
              <w:rPr>
                <w:rFonts w:ascii="Neris Light" w:hAnsi="Neris Light" w:cs="Segoe UI"/>
                <w:color w:val="3B3838" w:themeColor="background2" w:themeShade="40"/>
                <w:sz w:val="22"/>
                <w:szCs w:val="22"/>
              </w:rPr>
            </w:pPr>
            <w:r>
              <w:rPr>
                <w:noProof/>
              </w:rPr>
              <w:drawing>
                <wp:inline distT="0" distB="0" distL="0" distR="0" wp14:anchorId="5E922AEC" wp14:editId="28858AF5">
                  <wp:extent cx="1527349" cy="864148"/>
                  <wp:effectExtent l="0" t="0" r="0" b="0"/>
                  <wp:docPr id="54" name="Picture 54"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A picture containing text, clip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38015" cy="870183"/>
                          </a:xfrm>
                          <a:prstGeom prst="rect">
                            <a:avLst/>
                          </a:prstGeom>
                          <a:noFill/>
                          <a:ln>
                            <a:noFill/>
                          </a:ln>
                        </pic:spPr>
                      </pic:pic>
                    </a:graphicData>
                  </a:graphic>
                </wp:inline>
              </w:drawing>
            </w:r>
          </w:p>
        </w:tc>
        <w:tc>
          <w:tcPr>
            <w:tcW w:w="7436"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F099D6A" w14:textId="765D1E6D" w:rsidR="00E85F0E" w:rsidRDefault="00E85F0E" w:rsidP="0082045F">
            <w:pPr>
              <w:pStyle w:val="TextBullet"/>
              <w:numPr>
                <w:ilvl w:val="0"/>
                <w:numId w:val="0"/>
              </w:numPr>
              <w:spacing w:after="0"/>
              <w:ind w:left="5"/>
            </w:pPr>
            <w:r>
              <w:t>Dispose of the gloves safely</w:t>
            </w:r>
            <w:r w:rsidR="007C2A0E">
              <w:t xml:space="preserve"> in a trash container.</w:t>
            </w:r>
          </w:p>
        </w:tc>
      </w:tr>
      <w:tr w:rsidR="00E85F0E" w14:paraId="7D152282" w14:textId="77777777" w:rsidTr="5CA350B0">
        <w:tc>
          <w:tcPr>
            <w:tcW w:w="254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630B013" w14:textId="77777777" w:rsidR="00E85F0E" w:rsidRPr="00617595" w:rsidRDefault="00E85F0E" w:rsidP="0082045F">
            <w:pPr>
              <w:pStyle w:val="paragraph"/>
              <w:spacing w:after="0" w:afterAutospacing="0"/>
              <w:textAlignment w:val="baseline"/>
              <w:rPr>
                <w:rFonts w:ascii="Neris Light" w:hAnsi="Neris Light" w:cs="Segoe UI"/>
                <w:color w:val="3B3838" w:themeColor="background2" w:themeShade="40"/>
                <w:sz w:val="22"/>
                <w:szCs w:val="22"/>
              </w:rPr>
            </w:pPr>
            <w:r>
              <w:rPr>
                <w:noProof/>
              </w:rPr>
              <w:drawing>
                <wp:inline distT="0" distB="0" distL="0" distR="0" wp14:anchorId="2ED9E251" wp14:editId="77CC1876">
                  <wp:extent cx="1527349" cy="864148"/>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38015" cy="870183"/>
                          </a:xfrm>
                          <a:prstGeom prst="rect">
                            <a:avLst/>
                          </a:prstGeom>
                          <a:noFill/>
                          <a:ln>
                            <a:noFill/>
                          </a:ln>
                        </pic:spPr>
                      </pic:pic>
                    </a:graphicData>
                  </a:graphic>
                </wp:inline>
              </w:drawing>
            </w:r>
          </w:p>
        </w:tc>
        <w:tc>
          <w:tcPr>
            <w:tcW w:w="7436"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34DF7EED" w14:textId="336DAEBA" w:rsidR="00E85F0E" w:rsidRDefault="007C2A0E" w:rsidP="0082045F">
            <w:pPr>
              <w:pStyle w:val="TextBullet"/>
              <w:numPr>
                <w:ilvl w:val="0"/>
                <w:numId w:val="0"/>
              </w:numPr>
              <w:spacing w:after="0"/>
              <w:ind w:left="5"/>
            </w:pPr>
            <w:r>
              <w:t>Wash your hands with soap and water.</w:t>
            </w:r>
          </w:p>
        </w:tc>
      </w:tr>
    </w:tbl>
    <w:p w14:paraId="575D7CB0" w14:textId="65B771C0" w:rsidR="002075AB" w:rsidRDefault="007C2A0E" w:rsidP="002075AB">
      <w:r>
        <w:rPr>
          <w:b/>
          <w:bCs/>
          <w:noProof/>
        </w:rPr>
        <mc:AlternateContent>
          <mc:Choice Requires="wps">
            <w:drawing>
              <wp:anchor distT="0" distB="0" distL="114300" distR="114300" simplePos="0" relativeHeight="251720704" behindDoc="0" locked="0" layoutInCell="1" allowOverlap="1" wp14:anchorId="6E8E79B9" wp14:editId="4993BFEC">
                <wp:simplePos x="0" y="0"/>
                <wp:positionH relativeFrom="margin">
                  <wp:align>left</wp:align>
                </wp:positionH>
                <wp:positionV relativeFrom="paragraph">
                  <wp:posOffset>132219</wp:posOffset>
                </wp:positionV>
                <wp:extent cx="6360607" cy="0"/>
                <wp:effectExtent l="0" t="0" r="0" b="0"/>
                <wp:wrapNone/>
                <wp:docPr id="27" name="Straight Connector 27"/>
                <wp:cNvGraphicFramePr/>
                <a:graphic xmlns:a="http://schemas.openxmlformats.org/drawingml/2006/main">
                  <a:graphicData uri="http://schemas.microsoft.com/office/word/2010/wordprocessingShape">
                    <wps:wsp>
                      <wps:cNvCnPr/>
                      <wps:spPr>
                        <a:xfrm>
                          <a:off x="0" y="0"/>
                          <a:ext cx="6360607" cy="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436E6D5A">
              <v:line id="Straight Connector 27" style="position:absolute;z-index:25172070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 o:spid="_x0000_s1026" strokecolor="#d8d8d8 [2732]" strokeweight=".5pt" from="0,10.4pt" to="500.85pt,10.4pt" w14:anchorId="21976D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">
                <v:stroke joinstyle="miter"/>
                <w10:wrap anchorx="margin"/>
              </v:line>
            </w:pict>
          </mc:Fallback>
        </mc:AlternateContent>
      </w:r>
    </w:p>
    <w:p w14:paraId="1FCD0C6A" w14:textId="44368D29" w:rsidR="002075AB" w:rsidRPr="007C2A0E" w:rsidRDefault="007C2A0E" w:rsidP="002075AB">
      <w:pPr>
        <w:rPr>
          <w:b/>
          <w:bCs/>
          <w:color w:val="439AC2"/>
        </w:rPr>
      </w:pPr>
      <w:r w:rsidRPr="007C2A0E">
        <w:rPr>
          <w:vertAlign w:val="superscript"/>
        </w:rPr>
        <w:t>1</w:t>
      </w:r>
      <w:r w:rsidRPr="007C2A0E">
        <w:rPr>
          <w:b/>
          <w:bCs/>
          <w:color w:val="439AC2"/>
        </w:rPr>
        <w:t xml:space="preserve"> </w:t>
      </w:r>
      <w:hyperlink r:id="rId23" w:history="1">
        <w:r w:rsidRPr="007C2A0E">
          <w:rPr>
            <w:rStyle w:val="Hyperlink"/>
            <w:b/>
            <w:bCs/>
            <w:color w:val="439AC2"/>
            <w:u w:val="none"/>
          </w:rPr>
          <w:t>https://www.cdc.gov/vhf/ebola/pdf/poster-how-to-remove-gloves.pdf</w:t>
        </w:r>
      </w:hyperlink>
    </w:p>
    <w:p w14:paraId="7BD24238" w14:textId="5F179B7F" w:rsidR="007C2A0E" w:rsidRDefault="007C2A0E" w:rsidP="002075AB">
      <w:r w:rsidRPr="007C2A0E">
        <w:rPr>
          <w:vertAlign w:val="superscript"/>
        </w:rPr>
        <w:t>2</w:t>
      </w:r>
      <w:r>
        <w:t xml:space="preserve"> </w:t>
      </w:r>
      <w:hyperlink r:id="rId24" w:history="1">
        <w:r w:rsidRPr="007C2A0E">
          <w:rPr>
            <w:rStyle w:val="Hyperlink"/>
            <w:b/>
            <w:bCs/>
            <w:color w:val="439AC2"/>
            <w:u w:val="none"/>
          </w:rPr>
          <w:t>https://www.cnbc.com/2020/04/14/can-wearing-medical-gloves-protect-you-from-coronavirus-experts.html</w:t>
        </w:r>
      </w:hyperlink>
    </w:p>
    <w:p w14:paraId="2C130DBB" w14:textId="37159323" w:rsidR="00FB24A8" w:rsidRDefault="00FB24A8" w:rsidP="00FB24A8">
      <w:pPr>
        <w:pStyle w:val="Heading2"/>
        <w:spacing w:after="240"/>
      </w:pPr>
      <w:r>
        <w:t>*</w:t>
      </w:r>
      <w:r w:rsidR="00FA6FFE">
        <w:t>*</w:t>
      </w:r>
      <w:r>
        <w:t>* How to clean and disinfect</w:t>
      </w:r>
      <w:r w:rsidRPr="00FB24A8">
        <w:rPr>
          <w:vertAlign w:val="superscript"/>
        </w:rPr>
        <w:t>3</w:t>
      </w:r>
    </w:p>
    <w:p w14:paraId="009B5E57" w14:textId="276F70B5" w:rsidR="00FB24A8" w:rsidRPr="00FB24A8" w:rsidRDefault="00FB24A8" w:rsidP="00D304B9">
      <w:pPr>
        <w:pStyle w:val="Heading3"/>
        <w:spacing w:after="120" w:line="240" w:lineRule="auto"/>
        <w:rPr>
          <w:color w:val="439AC2"/>
        </w:rPr>
      </w:pPr>
      <w:r w:rsidRPr="00FB24A8">
        <w:rPr>
          <w:color w:val="439AC2"/>
        </w:rPr>
        <w:t>Clean</w:t>
      </w:r>
    </w:p>
    <w:p w14:paraId="637EDD3C" w14:textId="443F193F" w:rsidR="00FB24A8" w:rsidRDefault="00FB24A8" w:rsidP="00D304B9">
      <w:pPr>
        <w:pStyle w:val="TextBullet"/>
        <w:spacing w:line="240" w:lineRule="auto"/>
        <w:ind w:left="450"/>
      </w:pPr>
      <w:r>
        <w:t>Wear disposable gloves to clean and disinfect.</w:t>
      </w:r>
    </w:p>
    <w:p w14:paraId="43B85490" w14:textId="09CAA66B" w:rsidR="00FB24A8" w:rsidRDefault="00FB24A8" w:rsidP="00D304B9">
      <w:pPr>
        <w:pStyle w:val="TextBullet"/>
        <w:spacing w:line="240" w:lineRule="auto"/>
        <w:ind w:left="450"/>
      </w:pPr>
      <w:r>
        <w:t>Clean surfaces using soap and water.</w:t>
      </w:r>
    </w:p>
    <w:p w14:paraId="1E9C97F8" w14:textId="377597B5" w:rsidR="00FB24A8" w:rsidRDefault="00FB24A8" w:rsidP="00D304B9">
      <w:pPr>
        <w:pStyle w:val="TextBullet"/>
        <w:spacing w:line="240" w:lineRule="auto"/>
        <w:ind w:left="450"/>
      </w:pPr>
      <w:r>
        <w:t>Practice routine cleaning of frequently touched surfaces. High-touch surfaces include tables, doorknobs, light switches, countertops, handles, desks, phones, keyboards, toilets, faucets, sinks, etc.</w:t>
      </w:r>
    </w:p>
    <w:p w14:paraId="0E08CD3B" w14:textId="01645402" w:rsidR="00FB24A8" w:rsidRPr="00FB24A8" w:rsidRDefault="00FB24A8" w:rsidP="00D304B9">
      <w:pPr>
        <w:pStyle w:val="Heading3"/>
        <w:spacing w:after="120" w:line="240" w:lineRule="auto"/>
        <w:rPr>
          <w:color w:val="439AC2"/>
        </w:rPr>
      </w:pPr>
      <w:r>
        <w:rPr>
          <w:color w:val="439AC2"/>
        </w:rPr>
        <w:t>Disinfect</w:t>
      </w:r>
    </w:p>
    <w:p w14:paraId="3366E916" w14:textId="1A247491" w:rsidR="00FB24A8" w:rsidRDefault="00FB24A8" w:rsidP="00D304B9">
      <w:pPr>
        <w:pStyle w:val="TextBullet"/>
        <w:spacing w:line="240" w:lineRule="auto"/>
      </w:pPr>
      <w:r>
        <w:t>Clean the area or item with soap and water or another detergent if it is dirty. Then, use a household disinfectant with one of the following:</w:t>
      </w:r>
    </w:p>
    <w:p w14:paraId="03989441" w14:textId="35F4FEB4" w:rsidR="00FB24A8" w:rsidRDefault="00FB24A8" w:rsidP="00D304B9">
      <w:pPr>
        <w:pStyle w:val="TextBullet"/>
        <w:numPr>
          <w:ilvl w:val="1"/>
          <w:numId w:val="11"/>
        </w:numPr>
        <w:spacing w:line="240" w:lineRule="auto"/>
      </w:pPr>
      <w:r w:rsidRPr="00C4019F">
        <w:rPr>
          <w:b/>
          <w:bCs/>
        </w:rPr>
        <w:t>Household Disinfectant:</w:t>
      </w:r>
      <w:r>
        <w:t xml:space="preserve"> Recommend use of </w:t>
      </w:r>
      <w:hyperlink r:id="rId25" w:history="1">
        <w:r w:rsidRPr="00FB24A8">
          <w:rPr>
            <w:rStyle w:val="Hyperlink"/>
            <w:b/>
            <w:bCs/>
            <w:color w:val="439AC2"/>
            <w:u w:val="none"/>
          </w:rPr>
          <w:t>EPA-registered household disinfectant</w:t>
        </w:r>
      </w:hyperlink>
      <w:r>
        <w:t>. Follow the instructions on the label to ensure safe and effective use of the product.</w:t>
      </w:r>
    </w:p>
    <w:p w14:paraId="78479082" w14:textId="3A83B54C" w:rsidR="00FB24A8" w:rsidRPr="00C4019F" w:rsidRDefault="00FB24A8" w:rsidP="00D304B9">
      <w:pPr>
        <w:pStyle w:val="TextBullet"/>
        <w:numPr>
          <w:ilvl w:val="1"/>
          <w:numId w:val="11"/>
        </w:numPr>
        <w:spacing w:line="240" w:lineRule="auto"/>
        <w:rPr>
          <w:b/>
          <w:bCs/>
        </w:rPr>
      </w:pPr>
      <w:r w:rsidRPr="00C4019F">
        <w:rPr>
          <w:b/>
          <w:bCs/>
        </w:rPr>
        <w:t>Alcohol solutions with at least 70% alcohol.</w:t>
      </w:r>
    </w:p>
    <w:p w14:paraId="69CF0680" w14:textId="22474938" w:rsidR="00FB24A8" w:rsidRDefault="00FB24A8" w:rsidP="00D304B9">
      <w:pPr>
        <w:pStyle w:val="TextBullet"/>
        <w:numPr>
          <w:ilvl w:val="1"/>
          <w:numId w:val="11"/>
        </w:numPr>
        <w:spacing w:line="240" w:lineRule="auto"/>
      </w:pPr>
      <w:r w:rsidRPr="00C4019F">
        <w:rPr>
          <w:b/>
          <w:bCs/>
        </w:rPr>
        <w:t>Diluted household bleach solutions may also be</w:t>
      </w:r>
      <w:r>
        <w:t xml:space="preserve"> </w:t>
      </w:r>
      <w:r w:rsidRPr="00C4019F">
        <w:rPr>
          <w:b/>
          <w:bCs/>
        </w:rPr>
        <w:t>used</w:t>
      </w:r>
      <w:r>
        <w:t xml:space="preserve"> if appropriate for the surface.</w:t>
      </w:r>
    </w:p>
    <w:p w14:paraId="23D0B0FA" w14:textId="293577A4" w:rsidR="00FB24A8" w:rsidRDefault="00FB24A8" w:rsidP="00D304B9">
      <w:pPr>
        <w:pStyle w:val="TextBullet"/>
        <w:numPr>
          <w:ilvl w:val="2"/>
          <w:numId w:val="21"/>
        </w:numPr>
        <w:spacing w:line="240" w:lineRule="auto"/>
      </w:pPr>
      <w:r>
        <w:t xml:space="preserve">Check the label to see if your bleach is intended for disinfection, and ensure the product is not past its expiration date. Some bleaches, such as those designed </w:t>
      </w:r>
      <w:r>
        <w:lastRenderedPageBreak/>
        <w:t>for safe use on colored clothing or for whitening, may not be suitable for disinfection.</w:t>
      </w:r>
    </w:p>
    <w:p w14:paraId="033BA20D" w14:textId="4E3AE699" w:rsidR="00FB24A8" w:rsidRDefault="00FB24A8" w:rsidP="00D304B9">
      <w:pPr>
        <w:pStyle w:val="TextBullet"/>
        <w:numPr>
          <w:ilvl w:val="2"/>
          <w:numId w:val="21"/>
        </w:numPr>
        <w:spacing w:line="240" w:lineRule="auto"/>
      </w:pPr>
      <w:r>
        <w:t>Unexpired household bleach will be effective against coronaviruses when properly diluted.</w:t>
      </w:r>
    </w:p>
    <w:p w14:paraId="44AD5C64" w14:textId="5FFAE313" w:rsidR="00FB24A8" w:rsidRDefault="00FB24A8" w:rsidP="00D304B9">
      <w:pPr>
        <w:pStyle w:val="TextBullet"/>
        <w:numPr>
          <w:ilvl w:val="3"/>
          <w:numId w:val="11"/>
        </w:numPr>
        <w:spacing w:line="240" w:lineRule="auto"/>
      </w:pPr>
      <w:r>
        <w:t>Follow manufacturer’s instructions for application and proper ventilation.</w:t>
      </w:r>
    </w:p>
    <w:p w14:paraId="36E62F10" w14:textId="2890DB2E" w:rsidR="00FB24A8" w:rsidRDefault="00FB24A8" w:rsidP="00D304B9">
      <w:pPr>
        <w:pStyle w:val="TextBullet"/>
        <w:numPr>
          <w:ilvl w:val="3"/>
          <w:numId w:val="11"/>
        </w:numPr>
        <w:spacing w:line="240" w:lineRule="auto"/>
      </w:pPr>
      <w:r>
        <w:t>Never mix household bleach with ammonia or any other cleanser.</w:t>
      </w:r>
    </w:p>
    <w:p w14:paraId="58354036" w14:textId="5732A897" w:rsidR="00FB24A8" w:rsidRDefault="00FB24A8" w:rsidP="00D304B9">
      <w:pPr>
        <w:pStyle w:val="TextBullet"/>
        <w:numPr>
          <w:ilvl w:val="3"/>
          <w:numId w:val="11"/>
        </w:numPr>
        <w:spacing w:line="240" w:lineRule="auto"/>
      </w:pPr>
      <w:r>
        <w:t>Leave solution on the surface for at least 1 minute.</w:t>
      </w:r>
    </w:p>
    <w:p w14:paraId="4D7A8099" w14:textId="359CD5AD" w:rsidR="00FB24A8" w:rsidRDefault="00FB24A8" w:rsidP="00D304B9">
      <w:pPr>
        <w:pStyle w:val="TextBullet"/>
        <w:numPr>
          <w:ilvl w:val="2"/>
          <w:numId w:val="22"/>
        </w:numPr>
        <w:spacing w:line="240" w:lineRule="auto"/>
      </w:pPr>
      <w:r>
        <w:t>To make bleach solution, mix:</w:t>
      </w:r>
    </w:p>
    <w:p w14:paraId="5CBE1DB8" w14:textId="339F7782" w:rsidR="00FB24A8" w:rsidRDefault="00FB24A8" w:rsidP="00D304B9">
      <w:pPr>
        <w:pStyle w:val="TextBullet"/>
        <w:numPr>
          <w:ilvl w:val="3"/>
          <w:numId w:val="11"/>
        </w:numPr>
        <w:spacing w:line="240" w:lineRule="auto"/>
      </w:pPr>
      <w:r>
        <w:t>5 tablespoons (1/3 cup) bleach per gallon of water, OR</w:t>
      </w:r>
    </w:p>
    <w:p w14:paraId="07B88042" w14:textId="4936886D" w:rsidR="00FB24A8" w:rsidRDefault="00FB24A8" w:rsidP="00D304B9">
      <w:pPr>
        <w:pStyle w:val="TextBullet"/>
        <w:numPr>
          <w:ilvl w:val="3"/>
          <w:numId w:val="11"/>
        </w:numPr>
        <w:spacing w:line="240" w:lineRule="auto"/>
      </w:pPr>
      <w:r>
        <w:t>4 teaspoons bleach per quart of water</w:t>
      </w:r>
    </w:p>
    <w:p w14:paraId="4C1CA140" w14:textId="45B51879" w:rsidR="00FB24A8" w:rsidRDefault="00FB24A8" w:rsidP="00D304B9">
      <w:pPr>
        <w:pStyle w:val="TextBullet"/>
        <w:numPr>
          <w:ilvl w:val="1"/>
          <w:numId w:val="11"/>
        </w:numPr>
        <w:spacing w:line="240" w:lineRule="auto"/>
      </w:pPr>
      <w:r>
        <w:t>When using any of the above disinfectants, keep in mind may products recommend:</w:t>
      </w:r>
    </w:p>
    <w:p w14:paraId="4F78BBE3" w14:textId="29EC0595" w:rsidR="00FB24A8" w:rsidRDefault="00FB24A8" w:rsidP="00D304B9">
      <w:pPr>
        <w:pStyle w:val="TextBullet"/>
        <w:numPr>
          <w:ilvl w:val="2"/>
          <w:numId w:val="23"/>
        </w:numPr>
        <w:spacing w:line="240" w:lineRule="auto"/>
      </w:pPr>
      <w:r>
        <w:t xml:space="preserve">Keeping surfaces wet for </w:t>
      </w:r>
      <w:r w:rsidR="00D304B9">
        <w:t>a period</w:t>
      </w:r>
      <w:r>
        <w:t xml:space="preserve"> (see product label); and</w:t>
      </w:r>
    </w:p>
    <w:p w14:paraId="2763C7B8" w14:textId="5FD07EB1" w:rsidR="00FB24A8" w:rsidRDefault="00FB24A8" w:rsidP="00FB24A8">
      <w:pPr>
        <w:pStyle w:val="TextBullet"/>
        <w:numPr>
          <w:ilvl w:val="2"/>
          <w:numId w:val="23"/>
        </w:numPr>
      </w:pPr>
      <w:r>
        <w:t>Taking safety precautions such as wearing gloves and making sure you have good ventilation while using the products.</w:t>
      </w:r>
    </w:p>
    <w:p w14:paraId="4D34F346" w14:textId="5E9EF97F" w:rsidR="007C2A0E" w:rsidRDefault="00FB24A8" w:rsidP="00D304B9">
      <w:pPr>
        <w:pStyle w:val="TextBullet"/>
        <w:numPr>
          <w:ilvl w:val="0"/>
          <w:numId w:val="0"/>
        </w:numPr>
      </w:pPr>
      <w:r>
        <w:rPr>
          <w:b/>
          <w:bCs/>
          <w:noProof/>
        </w:rPr>
        <mc:AlternateContent>
          <mc:Choice Requires="wps">
            <w:drawing>
              <wp:anchor distT="0" distB="0" distL="114300" distR="114300" simplePos="0" relativeHeight="251722752" behindDoc="0" locked="0" layoutInCell="1" allowOverlap="1" wp14:anchorId="535BDB18" wp14:editId="3C07C7BE">
                <wp:simplePos x="0" y="0"/>
                <wp:positionH relativeFrom="margin">
                  <wp:posOffset>0</wp:posOffset>
                </wp:positionH>
                <wp:positionV relativeFrom="paragraph">
                  <wp:posOffset>104663</wp:posOffset>
                </wp:positionV>
                <wp:extent cx="6360607" cy="0"/>
                <wp:effectExtent l="0" t="0" r="0" b="0"/>
                <wp:wrapNone/>
                <wp:docPr id="56" name="Straight Connector 56"/>
                <wp:cNvGraphicFramePr/>
                <a:graphic xmlns:a="http://schemas.openxmlformats.org/drawingml/2006/main">
                  <a:graphicData uri="http://schemas.microsoft.com/office/word/2010/wordprocessingShape">
                    <wps:wsp>
                      <wps:cNvCnPr/>
                      <wps:spPr>
                        <a:xfrm>
                          <a:off x="0" y="0"/>
                          <a:ext cx="6360607" cy="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443C974D">
              <v:line id="Straight Connector 56" style="position:absolute;z-index:2517227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o:spid="_x0000_s1026" strokecolor="#d8d8d8 [2732]" strokeweight=".5pt" from="0,8.25pt" to="500.85pt,8.25pt" w14:anchorId="6B60B3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">
                <v:stroke joinstyle="miter"/>
                <w10:wrap anchorx="margin"/>
              </v:line>
            </w:pict>
          </mc:Fallback>
        </mc:AlternateContent>
      </w:r>
      <w:r w:rsidRPr="00FB24A8">
        <w:rPr>
          <w:vertAlign w:val="superscript"/>
        </w:rPr>
        <w:t>3</w:t>
      </w:r>
      <w:r>
        <w:t xml:space="preserve"> </w:t>
      </w:r>
      <w:r w:rsidRPr="00FB24A8">
        <w:rPr>
          <w:b/>
          <w:bCs/>
          <w:color w:val="439AC2"/>
        </w:rPr>
        <w:t>https://www.cdc.gov/coronavirus/2019-ncov/prevent-getting-sick/disinfecting-your-home.html</w:t>
      </w:r>
    </w:p>
    <w:p w14:paraId="6D7CB55B" w14:textId="3D59B1B6" w:rsidR="00FA6FFE" w:rsidRDefault="00FA6FFE" w:rsidP="00FA6FFE">
      <w:pPr>
        <w:pStyle w:val="Heading2"/>
        <w:spacing w:after="240"/>
      </w:pPr>
      <w:r>
        <w:t>**** Cloth Face Coverings to Help Slow the Spread of COVID-19</w:t>
      </w:r>
    </w:p>
    <w:p w14:paraId="1FFB1ADB" w14:textId="623171D2" w:rsidR="00FA6FFE" w:rsidRDefault="00FA6FFE" w:rsidP="00FA6FFE">
      <w:r>
        <w:t xml:space="preserve">The </w:t>
      </w:r>
      <w:hyperlink r:id="rId26" w:history="1">
        <w:r w:rsidRPr="00FA6FFE">
          <w:rPr>
            <w:rStyle w:val="Hyperlink"/>
            <w:b/>
            <w:bCs/>
            <w:color w:val="439AC2"/>
            <w:u w:val="none"/>
          </w:rPr>
          <w:t>CDC recommends</w:t>
        </w:r>
      </w:hyperlink>
      <w:r>
        <w:t xml:space="preserve"> wearing cloth face coverings in public settings where other social distancing measures are difficult to maintain (e.g., grocery stores and pharmacies), </w:t>
      </w:r>
      <w:r w:rsidRPr="00FA6FFE">
        <w:rPr>
          <w:b/>
          <w:bCs/>
        </w:rPr>
        <w:t>especially</w:t>
      </w:r>
      <w:r>
        <w:t xml:space="preserve"> in areas of significant community-based transmission.</w:t>
      </w:r>
      <w:r w:rsidRPr="00FA6FFE">
        <w:rPr>
          <w:vertAlign w:val="superscript"/>
        </w:rPr>
        <w:t>4</w:t>
      </w:r>
    </w:p>
    <w:p w14:paraId="055417EC" w14:textId="07F39F9B" w:rsidR="00FA6FFE" w:rsidRDefault="00FA6FFE" w:rsidP="00FA6FFE">
      <w:r>
        <w:t>The CDC also advises the use of simple cloth face coverings to slow the spread of the virus and help people who may have the virus and do not know it from transmitting it to others. Cloth face coverings fashioned from household items or made at home from common materials at low cost can be used as an additional, voluntary public health measure.</w:t>
      </w:r>
    </w:p>
    <w:p w14:paraId="0C5416CF" w14:textId="093333A2" w:rsidR="00FA6FFE" w:rsidRDefault="00FA6FFE" w:rsidP="00FA6FFE">
      <w:r>
        <w:t>Cloth face coverings should not be placed on young children under age 2 or on anyone who has trouble breathing, is unconscious, incapacitated, or otherwise unable to remove the mask without assistance.</w:t>
      </w:r>
    </w:p>
    <w:p w14:paraId="335A9A1D" w14:textId="6B2FA0A3" w:rsidR="00FA6FFE" w:rsidRDefault="00FA6FFE" w:rsidP="00FA6FFE">
      <w:r>
        <w:t>The cloth face coverings recommended are not surgical masks or N-95 respirators. Those are critical supplies that must continue to be reserved for healthcare workers and other medical first responders, as recommended by current CDC guidance.</w:t>
      </w:r>
    </w:p>
    <w:p w14:paraId="16A18AD2" w14:textId="3251EE47" w:rsidR="00FA6FFE" w:rsidRDefault="00FA6FFE" w:rsidP="00FA6FFE">
      <w:r>
        <w:t>Cloth face coverings should be routinely washed depending upon the frequency of use. A standard wash cycle in a washing machine is enough to sterilize a cloth face covering.</w:t>
      </w:r>
    </w:p>
    <w:p w14:paraId="58AC549A" w14:textId="502EFD42" w:rsidR="00FA6FFE" w:rsidRDefault="00FA6FFE" w:rsidP="00FA6FFE">
      <w:r>
        <w:lastRenderedPageBreak/>
        <w:t>Individuals should be careful not to touch their eyes, nose, and mouth when removing their face covering and wash hands immediately after removing</w:t>
      </w:r>
      <w:r w:rsidR="00D304B9">
        <w:t>.</w:t>
      </w:r>
    </w:p>
    <w:p w14:paraId="635BD79C" w14:textId="556B7594" w:rsidR="00FA6FFE" w:rsidRDefault="00FA6FFE" w:rsidP="00FA6FFE"/>
    <w:p w14:paraId="168A9CEA" w14:textId="5A630C99" w:rsidR="00FA6FFE" w:rsidRPr="002075AB" w:rsidRDefault="00FA6FFE" w:rsidP="00FA6FFE">
      <w:r>
        <w:rPr>
          <w:b/>
          <w:bCs/>
          <w:noProof/>
        </w:rPr>
        <mc:AlternateContent>
          <mc:Choice Requires="wps">
            <w:drawing>
              <wp:anchor distT="0" distB="0" distL="114300" distR="114300" simplePos="0" relativeHeight="251724800" behindDoc="0" locked="0" layoutInCell="1" allowOverlap="1" wp14:anchorId="7EA355F0" wp14:editId="35C42486">
                <wp:simplePos x="0" y="0"/>
                <wp:positionH relativeFrom="margin">
                  <wp:posOffset>0</wp:posOffset>
                </wp:positionH>
                <wp:positionV relativeFrom="paragraph">
                  <wp:posOffset>73414</wp:posOffset>
                </wp:positionV>
                <wp:extent cx="6360607" cy="0"/>
                <wp:effectExtent l="0" t="0" r="0" b="0"/>
                <wp:wrapNone/>
                <wp:docPr id="57" name="Straight Connector 57"/>
                <wp:cNvGraphicFramePr/>
                <a:graphic xmlns:a="http://schemas.openxmlformats.org/drawingml/2006/main">
                  <a:graphicData uri="http://schemas.microsoft.com/office/word/2010/wordprocessingShape">
                    <wps:wsp>
                      <wps:cNvCnPr/>
                      <wps:spPr>
                        <a:xfrm>
                          <a:off x="0" y="0"/>
                          <a:ext cx="6360607" cy="0"/>
                        </a:xfrm>
                        <a:prstGeom prst="line">
                          <a:avLst/>
                        </a:prstGeom>
                        <a:ln>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0D61397C">
              <v:line id="Straight Connector 57" style="position:absolute;z-index:2517248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o:spid="_x0000_s1026" strokecolor="#d8d8d8 [2732]" strokeweight=".5pt" from="0,5.8pt" to="500.85pt,5.8pt" w14:anchorId="2B1ADF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">
                <v:stroke joinstyle="miter"/>
                <w10:wrap anchorx="margin"/>
              </v:line>
            </w:pict>
          </mc:Fallback>
        </mc:AlternateContent>
      </w:r>
    </w:p>
    <w:p w14:paraId="1248907D" w14:textId="0C458F3C" w:rsidR="00FA6FFE" w:rsidRDefault="00FA6FFE" w:rsidP="00FA6FFE">
      <w:r>
        <w:rPr>
          <w:vertAlign w:val="superscript"/>
        </w:rPr>
        <w:t>4</w:t>
      </w:r>
      <w:r>
        <w:t xml:space="preserve"> </w:t>
      </w:r>
      <w:r w:rsidRPr="00FA6FFE">
        <w:rPr>
          <w:b/>
          <w:bCs/>
          <w:color w:val="439AC2"/>
        </w:rPr>
        <w:t>https://www.cdc.gov/coronavirus/2019-ncov/prevent-getting-sick/diy-cloth-face-coverings.html</w:t>
      </w:r>
    </w:p>
    <w:p w14:paraId="23DBA394" w14:textId="77777777" w:rsidR="00D304B9" w:rsidRDefault="00D304B9" w:rsidP="00FA6FFE">
      <w:pPr>
        <w:pStyle w:val="Heading3"/>
        <w:spacing w:after="240"/>
        <w:rPr>
          <w:color w:val="439AC2"/>
        </w:rPr>
      </w:pPr>
    </w:p>
    <w:p w14:paraId="0FDAD53C" w14:textId="77777777" w:rsidR="00D304B9" w:rsidRDefault="00D304B9" w:rsidP="00FA6FFE">
      <w:pPr>
        <w:pStyle w:val="Heading3"/>
        <w:spacing w:after="240"/>
        <w:rPr>
          <w:color w:val="439AC2"/>
        </w:rPr>
      </w:pPr>
    </w:p>
    <w:p w14:paraId="50E4D727" w14:textId="65B6C47C" w:rsidR="00D304B9" w:rsidRDefault="00D304B9" w:rsidP="00FA6FFE">
      <w:pPr>
        <w:pStyle w:val="Heading3"/>
        <w:spacing w:after="240"/>
        <w:rPr>
          <w:color w:val="439AC2"/>
        </w:rPr>
      </w:pPr>
    </w:p>
    <w:p w14:paraId="2F9CBEB0" w14:textId="35B6BCEC" w:rsidR="00D304B9" w:rsidRDefault="00D304B9" w:rsidP="00D304B9"/>
    <w:p w14:paraId="3E7A6B72" w14:textId="77777777" w:rsidR="00D304B9" w:rsidRPr="00D304B9" w:rsidRDefault="00D304B9" w:rsidP="00D304B9"/>
    <w:p w14:paraId="4CD6C0FF" w14:textId="77777777" w:rsidR="00D304B9" w:rsidRDefault="00D304B9" w:rsidP="00FA6FFE">
      <w:pPr>
        <w:pStyle w:val="Heading3"/>
        <w:spacing w:after="240"/>
        <w:rPr>
          <w:color w:val="439AC2"/>
        </w:rPr>
      </w:pPr>
    </w:p>
    <w:p w14:paraId="28C792B1" w14:textId="706AD0BC" w:rsidR="00FA6FFE" w:rsidRPr="00FA6FFE" w:rsidRDefault="00FA6FFE" w:rsidP="00FA6FFE">
      <w:pPr>
        <w:pStyle w:val="Heading3"/>
        <w:spacing w:after="240"/>
        <w:rPr>
          <w:color w:val="439AC2"/>
        </w:rPr>
      </w:pPr>
      <w:r>
        <w:rPr>
          <w:color w:val="439AC2"/>
        </w:rPr>
        <w:t>No Sew Methods</w:t>
      </w:r>
    </w:p>
    <w:p w14:paraId="1772A476" w14:textId="78599974" w:rsidR="00FA6FFE" w:rsidRDefault="00FA6FFE" w:rsidP="00FA6FFE">
      <w:pPr>
        <w:spacing w:after="120"/>
        <w:rPr>
          <w:b/>
          <w:bCs/>
        </w:rPr>
      </w:pPr>
      <w:r>
        <w:rPr>
          <w:b/>
          <w:bCs/>
        </w:rPr>
        <w:t>Quick Cut T-shirt Face Covering</w:t>
      </w:r>
    </w:p>
    <w:p w14:paraId="2C66F2B8" w14:textId="248B5D13" w:rsidR="00FA6FFE" w:rsidRDefault="00FA6FFE" w:rsidP="00FA6FFE">
      <w:pPr>
        <w:spacing w:after="120"/>
      </w:pPr>
      <w:r>
        <w:t>Materials:</w:t>
      </w:r>
    </w:p>
    <w:p w14:paraId="117E74ED" w14:textId="05073751" w:rsidR="00FA6FFE" w:rsidRDefault="00FA6FFE" w:rsidP="00FA6FFE">
      <w:pPr>
        <w:pStyle w:val="TextBullet"/>
        <w:ind w:left="360"/>
      </w:pPr>
      <w:r>
        <w:t>T-shirt</w:t>
      </w:r>
    </w:p>
    <w:p w14:paraId="00E1E131" w14:textId="63833DA0" w:rsidR="00FA6FFE" w:rsidRDefault="00FA6FFE" w:rsidP="00FA6FFE">
      <w:pPr>
        <w:pStyle w:val="TextBullet"/>
        <w:ind w:left="360"/>
      </w:pPr>
      <w:r>
        <w:t>Scissors</w:t>
      </w:r>
    </w:p>
    <w:p w14:paraId="3CE01517" w14:textId="4EF3E1DD" w:rsidR="00FA6FFE" w:rsidRDefault="00FA6FFE" w:rsidP="00FA6FFE">
      <w:pPr>
        <w:pStyle w:val="TextBullet"/>
        <w:numPr>
          <w:ilvl w:val="0"/>
          <w:numId w:val="0"/>
        </w:numPr>
        <w:ind w:left="720" w:hanging="360"/>
      </w:pPr>
    </w:p>
    <w:p w14:paraId="7D2CA9A8" w14:textId="15B427BF" w:rsidR="00FA6FFE" w:rsidRPr="00FA6FFE" w:rsidRDefault="00FA6FFE" w:rsidP="00FA6FFE">
      <w:pPr>
        <w:spacing w:after="120"/>
        <w:rPr>
          <w:b/>
          <w:bCs/>
        </w:rPr>
      </w:pPr>
      <w:r>
        <w:rPr>
          <w:b/>
          <w:bCs/>
        </w:rPr>
        <w:t>Tutorial:</w:t>
      </w:r>
    </w:p>
    <w:tbl>
      <w:tblPr>
        <w:tblStyle w:val="TableGrid"/>
        <w:tblW w:w="9985" w:type="dxa"/>
        <w:tblBorders>
          <w:top w:val="single" w:sz="4" w:space="0" w:color="AEAAAA"/>
          <w:left w:val="single" w:sz="4" w:space="0" w:color="AEAAAA"/>
          <w:bottom w:val="single" w:sz="4" w:space="0" w:color="AEAAAA"/>
          <w:right w:val="single" w:sz="4" w:space="0" w:color="AEAAAA"/>
          <w:insideH w:val="single" w:sz="4" w:space="0" w:color="AEAAAA"/>
          <w:insideV w:val="single" w:sz="4" w:space="0" w:color="AEAAAA"/>
        </w:tblBorders>
        <w:tblCellMar>
          <w:top w:w="72" w:type="dxa"/>
          <w:left w:w="72" w:type="dxa"/>
          <w:bottom w:w="72" w:type="dxa"/>
          <w:right w:w="72" w:type="dxa"/>
        </w:tblCellMar>
        <w:tblLook w:val="04A0" w:firstRow="1" w:lastRow="0" w:firstColumn="1" w:lastColumn="0" w:noHBand="0" w:noVBand="1"/>
      </w:tblPr>
      <w:tblGrid>
        <w:gridCol w:w="3595"/>
        <w:gridCol w:w="3061"/>
        <w:gridCol w:w="3329"/>
      </w:tblGrid>
      <w:tr w:rsidR="00FA6FFE" w14:paraId="7C8DB5C5" w14:textId="77777777" w:rsidTr="00FA6FFE">
        <w:tc>
          <w:tcPr>
            <w:tcW w:w="3595"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655BFF9A" w14:textId="7D50B15D" w:rsidR="00FA6FFE" w:rsidRPr="00617595" w:rsidRDefault="00FA6FFE" w:rsidP="0082045F">
            <w:pPr>
              <w:pStyle w:val="paragraph"/>
              <w:spacing w:after="0" w:afterAutospacing="0"/>
              <w:textAlignment w:val="baseline"/>
              <w:rPr>
                <w:rFonts w:ascii="Neris Light" w:hAnsi="Neris Light" w:cs="Segoe UI"/>
                <w:color w:val="3B3838" w:themeColor="background2" w:themeShade="40"/>
                <w:sz w:val="22"/>
                <w:szCs w:val="22"/>
              </w:rPr>
            </w:pPr>
            <w:r w:rsidRPr="00FA6FFE">
              <w:rPr>
                <w:rFonts w:ascii="Neris Light" w:hAnsi="Neris Light" w:cs="Segoe UI"/>
                <w:noProof/>
                <w:color w:val="3B3838" w:themeColor="background2" w:themeShade="40"/>
                <w:sz w:val="22"/>
                <w:szCs w:val="22"/>
              </w:rPr>
              <w:lastRenderedPageBreak/>
              <w:drawing>
                <wp:inline distT="0" distB="0" distL="0" distR="0" wp14:anchorId="1BB134BF" wp14:editId="2C11D5E9">
                  <wp:extent cx="1764254" cy="2131807"/>
                  <wp:effectExtent l="0" t="0" r="762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767363" cy="2135564"/>
                          </a:xfrm>
                          <a:prstGeom prst="rect">
                            <a:avLst/>
                          </a:prstGeom>
                        </pic:spPr>
                      </pic:pic>
                    </a:graphicData>
                  </a:graphic>
                </wp:inline>
              </w:drawing>
            </w:r>
          </w:p>
        </w:tc>
        <w:tc>
          <w:tcPr>
            <w:tcW w:w="3061"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156998F4" w14:textId="1E516BDC" w:rsidR="00FA6FFE" w:rsidRDefault="00FA6FFE" w:rsidP="0082045F">
            <w:pPr>
              <w:pStyle w:val="TextBullet"/>
              <w:numPr>
                <w:ilvl w:val="0"/>
                <w:numId w:val="0"/>
              </w:numPr>
              <w:spacing w:after="0"/>
              <w:ind w:left="5"/>
            </w:pPr>
            <w:r w:rsidRPr="00FA6FFE">
              <w:rPr>
                <w:noProof/>
              </w:rPr>
              <w:drawing>
                <wp:inline distT="0" distB="0" distL="0" distR="0" wp14:anchorId="34A3A17A" wp14:editId="0B720514">
                  <wp:extent cx="1548852" cy="162440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566165" cy="1642562"/>
                          </a:xfrm>
                          <a:prstGeom prst="rect">
                            <a:avLst/>
                          </a:prstGeom>
                        </pic:spPr>
                      </pic:pic>
                    </a:graphicData>
                  </a:graphic>
                </wp:inline>
              </w:drawing>
            </w:r>
          </w:p>
        </w:tc>
        <w:tc>
          <w:tcPr>
            <w:tcW w:w="332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0F1D9299" w14:textId="241A7D25" w:rsidR="00FA6FFE" w:rsidRDefault="00FA6FFE" w:rsidP="0082045F">
            <w:pPr>
              <w:pStyle w:val="TextBullet"/>
              <w:numPr>
                <w:ilvl w:val="0"/>
                <w:numId w:val="0"/>
              </w:numPr>
              <w:spacing w:after="0"/>
              <w:ind w:left="5"/>
            </w:pPr>
            <w:r w:rsidRPr="00FA6FFE">
              <w:rPr>
                <w:noProof/>
              </w:rPr>
              <w:drawing>
                <wp:inline distT="0" distB="0" distL="0" distR="0" wp14:anchorId="273FC298" wp14:editId="183601D1">
                  <wp:extent cx="1978268" cy="2108499"/>
                  <wp:effectExtent l="0" t="0" r="3175" b="63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989245" cy="2120199"/>
                          </a:xfrm>
                          <a:prstGeom prst="rect">
                            <a:avLst/>
                          </a:prstGeom>
                        </pic:spPr>
                      </pic:pic>
                    </a:graphicData>
                  </a:graphic>
                </wp:inline>
              </w:drawing>
            </w:r>
          </w:p>
        </w:tc>
      </w:tr>
    </w:tbl>
    <w:p w14:paraId="080F1120" w14:textId="77777777" w:rsidR="00FA6FFE" w:rsidRDefault="00FA6FFE" w:rsidP="001D2552">
      <w:pPr>
        <w:ind w:left="360"/>
        <w:rPr>
          <w:b/>
          <w:bCs/>
          <w:color w:val="439AC2"/>
        </w:rPr>
      </w:pPr>
    </w:p>
    <w:p w14:paraId="2D7E9DE9" w14:textId="09FCA913" w:rsidR="00FA6FFE" w:rsidRDefault="00FA6FFE" w:rsidP="001D2552">
      <w:pPr>
        <w:ind w:left="360"/>
        <w:rPr>
          <w:b/>
          <w:bCs/>
          <w:color w:val="439AC2"/>
        </w:rPr>
      </w:pPr>
    </w:p>
    <w:p w14:paraId="3CEEE431" w14:textId="33B4FEAC" w:rsidR="00FA6FFE" w:rsidRDefault="00FA6FFE" w:rsidP="001D2552">
      <w:pPr>
        <w:ind w:left="360"/>
        <w:rPr>
          <w:b/>
          <w:bCs/>
          <w:color w:val="439AC2"/>
        </w:rPr>
      </w:pPr>
    </w:p>
    <w:p w14:paraId="419AE247" w14:textId="6DE796CE" w:rsidR="00FA6FFE" w:rsidRDefault="00FA6FFE" w:rsidP="001D2552">
      <w:pPr>
        <w:ind w:left="360"/>
        <w:rPr>
          <w:b/>
          <w:bCs/>
          <w:color w:val="439AC2"/>
        </w:rPr>
      </w:pPr>
    </w:p>
    <w:p w14:paraId="689154F2" w14:textId="2A74A859" w:rsidR="00FA6FFE" w:rsidRDefault="00FA6FFE" w:rsidP="001D2552">
      <w:pPr>
        <w:ind w:left="360"/>
        <w:rPr>
          <w:b/>
          <w:bCs/>
          <w:color w:val="439AC2"/>
        </w:rPr>
      </w:pPr>
    </w:p>
    <w:p w14:paraId="586B2F67" w14:textId="230670CA" w:rsidR="00FA6FFE" w:rsidRDefault="00FA6FFE" w:rsidP="001D2552">
      <w:pPr>
        <w:ind w:left="360"/>
        <w:rPr>
          <w:b/>
          <w:bCs/>
          <w:color w:val="439AC2"/>
        </w:rPr>
      </w:pPr>
    </w:p>
    <w:p w14:paraId="4921BE36" w14:textId="2E8B0CBD" w:rsidR="00FA6FFE" w:rsidRDefault="00FA6FFE" w:rsidP="001D2552">
      <w:pPr>
        <w:ind w:left="360"/>
        <w:rPr>
          <w:b/>
          <w:bCs/>
          <w:color w:val="439AC2"/>
        </w:rPr>
      </w:pPr>
    </w:p>
    <w:p w14:paraId="27747073" w14:textId="390AB1B0" w:rsidR="00FA6FFE" w:rsidRDefault="00FA6FFE" w:rsidP="001D2552">
      <w:pPr>
        <w:ind w:left="360"/>
        <w:rPr>
          <w:b/>
          <w:bCs/>
          <w:color w:val="439AC2"/>
        </w:rPr>
      </w:pPr>
    </w:p>
    <w:p w14:paraId="6A4F7278" w14:textId="04E75504" w:rsidR="00FA6FFE" w:rsidRDefault="00FA6FFE" w:rsidP="001D2552">
      <w:pPr>
        <w:ind w:left="360"/>
        <w:rPr>
          <w:b/>
          <w:bCs/>
          <w:color w:val="439AC2"/>
        </w:rPr>
      </w:pPr>
    </w:p>
    <w:p w14:paraId="39B531C0" w14:textId="77426E89" w:rsidR="00FA6FFE" w:rsidRDefault="00FA6FFE" w:rsidP="001D2552">
      <w:pPr>
        <w:ind w:left="360"/>
        <w:rPr>
          <w:b/>
          <w:bCs/>
          <w:color w:val="439AC2"/>
        </w:rPr>
      </w:pPr>
    </w:p>
    <w:p w14:paraId="36DA53C0" w14:textId="77777777" w:rsidR="00FA6FFE" w:rsidRPr="00FA6FFE" w:rsidRDefault="00FA6FFE" w:rsidP="00FA6FFE">
      <w:pPr>
        <w:pStyle w:val="Heading3"/>
        <w:spacing w:after="240"/>
        <w:rPr>
          <w:color w:val="439AC2"/>
        </w:rPr>
      </w:pPr>
      <w:r>
        <w:rPr>
          <w:color w:val="439AC2"/>
        </w:rPr>
        <w:t>No Sew Methods</w:t>
      </w:r>
    </w:p>
    <w:p w14:paraId="70CBB2F5" w14:textId="2060E12B" w:rsidR="00FA6FFE" w:rsidRDefault="00FA6FFE" w:rsidP="00FA6FFE">
      <w:pPr>
        <w:spacing w:after="120"/>
        <w:rPr>
          <w:b/>
          <w:bCs/>
        </w:rPr>
      </w:pPr>
      <w:r>
        <w:rPr>
          <w:b/>
          <w:bCs/>
        </w:rPr>
        <w:t>Bandana Face Covering</w:t>
      </w:r>
    </w:p>
    <w:p w14:paraId="519D4269" w14:textId="77777777" w:rsidR="00FA6FFE" w:rsidRDefault="00FA6FFE" w:rsidP="00FA6FFE">
      <w:pPr>
        <w:spacing w:after="120"/>
      </w:pPr>
      <w:r>
        <w:t>Materials:</w:t>
      </w:r>
    </w:p>
    <w:p w14:paraId="19099515" w14:textId="39E78031" w:rsidR="00FA6FFE" w:rsidRDefault="00FA6FFE" w:rsidP="00FA6FFE">
      <w:pPr>
        <w:pStyle w:val="TextBullet"/>
        <w:ind w:left="360"/>
      </w:pPr>
      <w:r>
        <w:t>Bandana (or square cotton cloth approximately 20”x20”)</w:t>
      </w:r>
    </w:p>
    <w:p w14:paraId="1FA8FF6D" w14:textId="7B3E56B3" w:rsidR="00FA6FFE" w:rsidRDefault="00FA6FFE" w:rsidP="00FA6FFE">
      <w:pPr>
        <w:pStyle w:val="TextBullet"/>
        <w:ind w:left="360"/>
      </w:pPr>
      <w:r>
        <w:t>Rubber bands (or hair ties)</w:t>
      </w:r>
    </w:p>
    <w:p w14:paraId="2190FAFA" w14:textId="4EFE1A96" w:rsidR="00FA6FFE" w:rsidRDefault="00FA6FFE" w:rsidP="00FA6FFE">
      <w:pPr>
        <w:pStyle w:val="TextBullet"/>
        <w:ind w:left="360"/>
      </w:pPr>
      <w:r>
        <w:t>Scissors (if you are cutting your own cloth)</w:t>
      </w:r>
    </w:p>
    <w:p w14:paraId="315BC64D" w14:textId="77777777" w:rsidR="00FA6FFE" w:rsidRDefault="00FA6FFE" w:rsidP="00FA6FFE">
      <w:pPr>
        <w:pStyle w:val="TextBullet"/>
        <w:numPr>
          <w:ilvl w:val="0"/>
          <w:numId w:val="0"/>
        </w:numPr>
        <w:ind w:left="720" w:hanging="360"/>
      </w:pPr>
    </w:p>
    <w:p w14:paraId="28D33950" w14:textId="7A74F70E" w:rsidR="00FA6FFE" w:rsidRPr="00FA6FFE" w:rsidRDefault="00FA6FFE" w:rsidP="00FA6FFE">
      <w:pPr>
        <w:spacing w:after="120"/>
        <w:rPr>
          <w:b/>
          <w:bCs/>
        </w:rPr>
      </w:pPr>
      <w:r>
        <w:rPr>
          <w:b/>
          <w:bCs/>
        </w:rPr>
        <w:lastRenderedPageBreak/>
        <w:t>Six steps to a cloth reusable mask:</w:t>
      </w:r>
    </w:p>
    <w:tbl>
      <w:tblPr>
        <w:tblStyle w:val="TableGrid"/>
        <w:tblW w:w="9985" w:type="dxa"/>
        <w:tblBorders>
          <w:top w:val="single" w:sz="4" w:space="0" w:color="AEAAAA"/>
          <w:left w:val="single" w:sz="4" w:space="0" w:color="AEAAAA"/>
          <w:bottom w:val="single" w:sz="4" w:space="0" w:color="AEAAAA"/>
          <w:right w:val="single" w:sz="4" w:space="0" w:color="AEAAAA"/>
          <w:insideH w:val="single" w:sz="4" w:space="0" w:color="AEAAAA"/>
          <w:insideV w:val="single" w:sz="4" w:space="0" w:color="AEAAAA"/>
        </w:tblBorders>
        <w:tblCellMar>
          <w:top w:w="72" w:type="dxa"/>
          <w:left w:w="72" w:type="dxa"/>
          <w:bottom w:w="72" w:type="dxa"/>
          <w:right w:w="72" w:type="dxa"/>
        </w:tblCellMar>
        <w:tblLook w:val="04A0" w:firstRow="1" w:lastRow="0" w:firstColumn="1" w:lastColumn="0" w:noHBand="0" w:noVBand="1"/>
      </w:tblPr>
      <w:tblGrid>
        <w:gridCol w:w="3472"/>
        <w:gridCol w:w="3596"/>
        <w:gridCol w:w="3002"/>
      </w:tblGrid>
      <w:tr w:rsidR="00FA6FFE" w14:paraId="2551AFDA" w14:textId="77777777" w:rsidTr="0082045F">
        <w:tc>
          <w:tcPr>
            <w:tcW w:w="3595"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4A4A7486" w14:textId="28D6F21B" w:rsidR="00FA6FFE" w:rsidRPr="00617595" w:rsidRDefault="00FA6FFE" w:rsidP="0082045F">
            <w:pPr>
              <w:pStyle w:val="paragraph"/>
              <w:spacing w:after="0" w:afterAutospacing="0"/>
              <w:textAlignment w:val="baseline"/>
              <w:rPr>
                <w:rFonts w:ascii="Neris Light" w:hAnsi="Neris Light" w:cs="Segoe UI"/>
                <w:color w:val="3B3838" w:themeColor="background2" w:themeShade="40"/>
                <w:sz w:val="22"/>
                <w:szCs w:val="22"/>
              </w:rPr>
            </w:pPr>
            <w:r w:rsidRPr="00FA6FFE">
              <w:rPr>
                <w:rFonts w:ascii="Neris Light" w:hAnsi="Neris Light" w:cs="Segoe UI"/>
                <w:noProof/>
                <w:color w:val="3B3838" w:themeColor="background2" w:themeShade="40"/>
                <w:sz w:val="22"/>
                <w:szCs w:val="22"/>
              </w:rPr>
              <w:drawing>
                <wp:inline distT="0" distB="0" distL="0" distR="0" wp14:anchorId="5912AE3A" wp14:editId="2BA042B6">
                  <wp:extent cx="1949368" cy="1667435"/>
                  <wp:effectExtent l="0" t="0" r="0" b="952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958103" cy="1674907"/>
                          </a:xfrm>
                          <a:prstGeom prst="rect">
                            <a:avLst/>
                          </a:prstGeom>
                        </pic:spPr>
                      </pic:pic>
                    </a:graphicData>
                  </a:graphic>
                </wp:inline>
              </w:drawing>
            </w:r>
          </w:p>
        </w:tc>
        <w:tc>
          <w:tcPr>
            <w:tcW w:w="3061"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56516F1" w14:textId="243F77E8" w:rsidR="00FA6FFE" w:rsidRDefault="00FA6FFE" w:rsidP="0082045F">
            <w:pPr>
              <w:pStyle w:val="TextBullet"/>
              <w:numPr>
                <w:ilvl w:val="0"/>
                <w:numId w:val="0"/>
              </w:numPr>
              <w:spacing w:after="0"/>
              <w:ind w:left="5"/>
            </w:pPr>
            <w:r w:rsidRPr="00FA6FFE">
              <w:rPr>
                <w:noProof/>
              </w:rPr>
              <w:drawing>
                <wp:inline distT="0" distB="0" distL="0" distR="0" wp14:anchorId="31E7CDE2" wp14:editId="24D21F56">
                  <wp:extent cx="2210108" cy="1257475"/>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210108" cy="1257475"/>
                          </a:xfrm>
                          <a:prstGeom prst="rect">
                            <a:avLst/>
                          </a:prstGeom>
                        </pic:spPr>
                      </pic:pic>
                    </a:graphicData>
                  </a:graphic>
                </wp:inline>
              </w:drawing>
            </w:r>
          </w:p>
        </w:tc>
        <w:tc>
          <w:tcPr>
            <w:tcW w:w="332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322DE25C" w14:textId="4B91A147" w:rsidR="00FA6FFE" w:rsidRDefault="00FA6FFE" w:rsidP="0082045F">
            <w:pPr>
              <w:pStyle w:val="TextBullet"/>
              <w:numPr>
                <w:ilvl w:val="0"/>
                <w:numId w:val="0"/>
              </w:numPr>
              <w:spacing w:after="0"/>
              <w:ind w:left="5"/>
            </w:pPr>
            <w:r w:rsidRPr="00FA6FFE">
              <w:rPr>
                <w:noProof/>
              </w:rPr>
              <w:drawing>
                <wp:inline distT="0" distB="0" distL="0" distR="0" wp14:anchorId="2CE5002E" wp14:editId="3270AB1A">
                  <wp:extent cx="1828259" cy="1334920"/>
                  <wp:effectExtent l="0" t="0" r="635"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3123" b="-1"/>
                          <a:stretch/>
                        </pic:blipFill>
                        <pic:spPr bwMode="auto">
                          <a:xfrm>
                            <a:off x="0" y="0"/>
                            <a:ext cx="1836066" cy="1340620"/>
                          </a:xfrm>
                          <a:prstGeom prst="rect">
                            <a:avLst/>
                          </a:prstGeom>
                          <a:ln>
                            <a:noFill/>
                          </a:ln>
                          <a:extLst>
                            <a:ext uri="{53640926-AAD7-44D8-BBD7-CCE9431645EC}">
                              <a14:shadowObscured xmlns:a14="http://schemas.microsoft.com/office/drawing/2010/main"/>
                            </a:ext>
                          </a:extLst>
                        </pic:spPr>
                      </pic:pic>
                    </a:graphicData>
                  </a:graphic>
                </wp:inline>
              </w:drawing>
            </w:r>
          </w:p>
        </w:tc>
      </w:tr>
      <w:tr w:rsidR="00FA6FFE" w14:paraId="291A01E6" w14:textId="77777777" w:rsidTr="0082045F">
        <w:tc>
          <w:tcPr>
            <w:tcW w:w="3595"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6524358D" w14:textId="051051D5" w:rsidR="00FA6FFE" w:rsidRPr="00617595" w:rsidRDefault="00FA6FFE" w:rsidP="0082045F">
            <w:pPr>
              <w:pStyle w:val="paragraph"/>
              <w:spacing w:after="0" w:afterAutospacing="0"/>
              <w:textAlignment w:val="baseline"/>
              <w:rPr>
                <w:rFonts w:ascii="Neris Light" w:hAnsi="Neris Light" w:cs="Segoe UI"/>
                <w:color w:val="3B3838" w:themeColor="background2" w:themeShade="40"/>
                <w:sz w:val="22"/>
                <w:szCs w:val="22"/>
              </w:rPr>
            </w:pPr>
            <w:r w:rsidRPr="00FA6FFE">
              <w:rPr>
                <w:rFonts w:ascii="Neris Light" w:hAnsi="Neris Light" w:cs="Segoe UI"/>
                <w:noProof/>
                <w:color w:val="3B3838" w:themeColor="background2" w:themeShade="40"/>
                <w:sz w:val="22"/>
                <w:szCs w:val="22"/>
              </w:rPr>
              <w:drawing>
                <wp:inline distT="0" distB="0" distL="0" distR="0" wp14:anchorId="5E201BD0" wp14:editId="10D7E6B0">
                  <wp:extent cx="2124371" cy="1019317"/>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24371" cy="1019317"/>
                          </a:xfrm>
                          <a:prstGeom prst="rect">
                            <a:avLst/>
                          </a:prstGeom>
                        </pic:spPr>
                      </pic:pic>
                    </a:graphicData>
                  </a:graphic>
                </wp:inline>
              </w:drawing>
            </w:r>
          </w:p>
        </w:tc>
        <w:tc>
          <w:tcPr>
            <w:tcW w:w="3061"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39274AD3" w14:textId="0CAC0124" w:rsidR="00FA6FFE" w:rsidRDefault="00FA6FFE" w:rsidP="0082045F">
            <w:pPr>
              <w:pStyle w:val="TextBullet"/>
              <w:numPr>
                <w:ilvl w:val="0"/>
                <w:numId w:val="0"/>
              </w:numPr>
              <w:spacing w:after="0"/>
              <w:ind w:left="5"/>
            </w:pPr>
            <w:r w:rsidRPr="00FA6FFE">
              <w:rPr>
                <w:noProof/>
              </w:rPr>
              <w:drawing>
                <wp:inline distT="0" distB="0" distL="0" distR="0" wp14:anchorId="3DB46C6A" wp14:editId="3C0EF2A8">
                  <wp:extent cx="1663463" cy="785495"/>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594"/>
                          <a:stretch/>
                        </pic:blipFill>
                        <pic:spPr bwMode="auto">
                          <a:xfrm>
                            <a:off x="0" y="0"/>
                            <a:ext cx="1670168" cy="788661"/>
                          </a:xfrm>
                          <a:prstGeom prst="rect">
                            <a:avLst/>
                          </a:prstGeom>
                          <a:ln>
                            <a:noFill/>
                          </a:ln>
                          <a:extLst>
                            <a:ext uri="{53640926-AAD7-44D8-BBD7-CCE9431645EC}">
                              <a14:shadowObscured xmlns:a14="http://schemas.microsoft.com/office/drawing/2010/main"/>
                            </a:ext>
                          </a:extLst>
                        </pic:spPr>
                      </pic:pic>
                    </a:graphicData>
                  </a:graphic>
                </wp:inline>
              </w:drawing>
            </w:r>
          </w:p>
        </w:tc>
        <w:tc>
          <w:tcPr>
            <w:tcW w:w="3329"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336E4A02" w14:textId="092C38B1" w:rsidR="00FA6FFE" w:rsidRDefault="00FA6FFE" w:rsidP="0082045F">
            <w:pPr>
              <w:pStyle w:val="TextBullet"/>
              <w:numPr>
                <w:ilvl w:val="0"/>
                <w:numId w:val="0"/>
              </w:numPr>
              <w:spacing w:after="0"/>
              <w:ind w:left="5"/>
            </w:pPr>
            <w:r w:rsidRPr="00FA6FFE">
              <w:rPr>
                <w:noProof/>
              </w:rPr>
              <w:drawing>
                <wp:inline distT="0" distB="0" distL="0" distR="0" wp14:anchorId="0087996C" wp14:editId="6C649369">
                  <wp:extent cx="1464216" cy="1767535"/>
                  <wp:effectExtent l="0" t="0" r="3175" b="4445"/>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1815" r="11739" b="9871"/>
                          <a:stretch/>
                        </pic:blipFill>
                        <pic:spPr bwMode="auto">
                          <a:xfrm>
                            <a:off x="0" y="0"/>
                            <a:ext cx="1473810" cy="1779116"/>
                          </a:xfrm>
                          <a:prstGeom prst="rect">
                            <a:avLst/>
                          </a:prstGeom>
                          <a:ln>
                            <a:noFill/>
                          </a:ln>
                          <a:extLst>
                            <a:ext uri="{53640926-AAD7-44D8-BBD7-CCE9431645EC}">
                              <a14:shadowObscured xmlns:a14="http://schemas.microsoft.com/office/drawing/2010/main"/>
                            </a:ext>
                          </a:extLst>
                        </pic:spPr>
                      </pic:pic>
                    </a:graphicData>
                  </a:graphic>
                </wp:inline>
              </w:drawing>
            </w:r>
          </w:p>
        </w:tc>
      </w:tr>
    </w:tbl>
    <w:p w14:paraId="4A976B2A" w14:textId="2DF70B97" w:rsidR="00FA6FFE" w:rsidRDefault="00FA6FFE" w:rsidP="001D2552">
      <w:pPr>
        <w:ind w:left="360"/>
        <w:rPr>
          <w:b/>
          <w:bCs/>
          <w:color w:val="439AC2"/>
        </w:rPr>
      </w:pPr>
    </w:p>
    <w:p w14:paraId="798477D1" w14:textId="69F59691" w:rsidR="00FA6FFE" w:rsidRDefault="00FA6FFE" w:rsidP="001D2552">
      <w:pPr>
        <w:ind w:left="360"/>
        <w:rPr>
          <w:b/>
          <w:bCs/>
          <w:color w:val="439AC2"/>
        </w:rPr>
      </w:pPr>
    </w:p>
    <w:p w14:paraId="0D9E2C72" w14:textId="081BB6E2" w:rsidR="00FA6FFE" w:rsidRDefault="00FA6FFE" w:rsidP="001D2552">
      <w:pPr>
        <w:ind w:left="360"/>
        <w:rPr>
          <w:b/>
          <w:bCs/>
          <w:color w:val="439AC2"/>
        </w:rPr>
      </w:pPr>
    </w:p>
    <w:p w14:paraId="2A43A8B0" w14:textId="00AB1E57" w:rsidR="00FA6FFE" w:rsidRDefault="00FA6FFE" w:rsidP="001D2552">
      <w:pPr>
        <w:ind w:left="360"/>
        <w:rPr>
          <w:b/>
          <w:bCs/>
          <w:color w:val="439AC2"/>
        </w:rPr>
      </w:pPr>
    </w:p>
    <w:p w14:paraId="3FB79E23" w14:textId="023A76D7" w:rsidR="00FA6FFE" w:rsidRDefault="00FA6FFE" w:rsidP="001D2552">
      <w:pPr>
        <w:ind w:left="360"/>
        <w:rPr>
          <w:b/>
          <w:bCs/>
          <w:color w:val="439AC2"/>
        </w:rPr>
      </w:pPr>
    </w:p>
    <w:p w14:paraId="60BE42FE" w14:textId="155CB272" w:rsidR="00080CEE" w:rsidRPr="00080CEE" w:rsidRDefault="00080CEE" w:rsidP="00080CEE">
      <w:pPr>
        <w:pStyle w:val="Heading3"/>
        <w:spacing w:after="240"/>
        <w:rPr>
          <w:color w:val="439AC2"/>
        </w:rPr>
      </w:pPr>
      <w:r>
        <w:rPr>
          <w:color w:val="439AC2"/>
        </w:rPr>
        <w:lastRenderedPageBreak/>
        <w:t>Sewn Cloth Face Covering</w:t>
      </w:r>
    </w:p>
    <w:tbl>
      <w:tblPr>
        <w:tblStyle w:val="TableGrid"/>
        <w:tblW w:w="9985" w:type="dxa"/>
        <w:tblBorders>
          <w:top w:val="single" w:sz="4" w:space="0" w:color="AEAAAA"/>
          <w:left w:val="single" w:sz="4" w:space="0" w:color="AEAAAA"/>
          <w:bottom w:val="single" w:sz="4" w:space="0" w:color="AEAAAA"/>
          <w:right w:val="single" w:sz="4" w:space="0" w:color="AEAAAA"/>
          <w:insideH w:val="single" w:sz="4" w:space="0" w:color="AEAAAA"/>
          <w:insideV w:val="single" w:sz="4" w:space="0" w:color="AEAAAA"/>
        </w:tblBorders>
        <w:tblCellMar>
          <w:top w:w="72" w:type="dxa"/>
          <w:left w:w="72" w:type="dxa"/>
          <w:bottom w:w="72" w:type="dxa"/>
          <w:right w:w="72" w:type="dxa"/>
        </w:tblCellMar>
        <w:tblLook w:val="04A0" w:firstRow="1" w:lastRow="0" w:firstColumn="1" w:lastColumn="0" w:noHBand="0" w:noVBand="1"/>
      </w:tblPr>
      <w:tblGrid>
        <w:gridCol w:w="5630"/>
        <w:gridCol w:w="4355"/>
      </w:tblGrid>
      <w:tr w:rsidR="00080CEE" w14:paraId="32C46A01" w14:textId="683465A9" w:rsidTr="00080CEE">
        <w:tc>
          <w:tcPr>
            <w:tcW w:w="5635"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768558A0" w14:textId="77777777" w:rsidR="00080CEE" w:rsidRDefault="00080CEE" w:rsidP="00080CEE">
            <w:pPr>
              <w:spacing w:after="120"/>
            </w:pPr>
            <w:bookmarkStart w:id="0" w:name="_Hlk96695386"/>
            <w:r>
              <w:t>Materials:</w:t>
            </w:r>
          </w:p>
          <w:p w14:paraId="74A5FA57" w14:textId="77777777" w:rsidR="00080CEE" w:rsidRDefault="00080CEE" w:rsidP="00080CEE">
            <w:pPr>
              <w:pStyle w:val="TextBullet"/>
              <w:ind w:left="360"/>
            </w:pPr>
            <w:r>
              <w:t>Two 10”x6” rectangles of cotton fabric.</w:t>
            </w:r>
          </w:p>
          <w:p w14:paraId="1E81E480" w14:textId="77777777" w:rsidR="00080CEE" w:rsidRDefault="00080CEE" w:rsidP="00080CEE">
            <w:pPr>
              <w:pStyle w:val="TextBullet"/>
              <w:ind w:left="360"/>
            </w:pPr>
            <w:r>
              <w:t>Two 6” pieces of elastic (or rubber bands, string, cloth strips, or hair ties)</w:t>
            </w:r>
          </w:p>
          <w:p w14:paraId="7827D6F1" w14:textId="77777777" w:rsidR="00080CEE" w:rsidRDefault="00080CEE" w:rsidP="00080CEE">
            <w:pPr>
              <w:pStyle w:val="TextBullet"/>
              <w:ind w:left="360"/>
            </w:pPr>
            <w:r>
              <w:t>Needle and thread (or bobby pin)</w:t>
            </w:r>
          </w:p>
          <w:p w14:paraId="2B6DD097" w14:textId="77777777" w:rsidR="00080CEE" w:rsidRDefault="00080CEE" w:rsidP="00080CEE">
            <w:pPr>
              <w:pStyle w:val="TextBullet"/>
              <w:ind w:left="360"/>
            </w:pPr>
            <w:r>
              <w:t>Scissors</w:t>
            </w:r>
          </w:p>
          <w:p w14:paraId="2EE80035" w14:textId="77777777" w:rsidR="00080CEE" w:rsidRDefault="00080CEE" w:rsidP="00080CEE">
            <w:pPr>
              <w:pStyle w:val="TextBullet"/>
              <w:ind w:left="360"/>
            </w:pPr>
            <w:r>
              <w:t>Sewing machine</w:t>
            </w:r>
          </w:p>
          <w:p w14:paraId="45002CD3" w14:textId="384F61CC" w:rsidR="00080CEE" w:rsidRDefault="00080CEE" w:rsidP="00080CEE">
            <w:pPr>
              <w:pStyle w:val="TextBullet"/>
              <w:numPr>
                <w:ilvl w:val="0"/>
                <w:numId w:val="0"/>
              </w:numPr>
              <w:spacing w:after="0"/>
            </w:pPr>
          </w:p>
        </w:tc>
        <w:tc>
          <w:tcPr>
            <w:tcW w:w="4350"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vAlign w:val="center"/>
          </w:tcPr>
          <w:p w14:paraId="3D2CE8B9" w14:textId="5CB76B08" w:rsidR="00080CEE" w:rsidRDefault="00080CEE" w:rsidP="00080CEE">
            <w:pPr>
              <w:pStyle w:val="TextBullet"/>
              <w:numPr>
                <w:ilvl w:val="0"/>
                <w:numId w:val="0"/>
              </w:numPr>
              <w:spacing w:after="0"/>
              <w:ind w:left="5"/>
              <w:jc w:val="center"/>
            </w:pPr>
            <w:r w:rsidRPr="00080CEE">
              <w:rPr>
                <w:noProof/>
              </w:rPr>
              <w:drawing>
                <wp:anchor distT="0" distB="0" distL="114300" distR="114300" simplePos="0" relativeHeight="251725824" behindDoc="1" locked="0" layoutInCell="1" allowOverlap="1" wp14:anchorId="0391F6FD" wp14:editId="028C9B48">
                  <wp:simplePos x="0" y="0"/>
                  <wp:positionH relativeFrom="column">
                    <wp:posOffset>607060</wp:posOffset>
                  </wp:positionH>
                  <wp:positionV relativeFrom="paragraph">
                    <wp:posOffset>-52705</wp:posOffset>
                  </wp:positionV>
                  <wp:extent cx="1430020" cy="1915160"/>
                  <wp:effectExtent l="0" t="0" r="0" b="8890"/>
                  <wp:wrapTight wrapText="bothSides">
                    <wp:wrapPolygon edited="0">
                      <wp:start x="0" y="0"/>
                      <wp:lineTo x="0" y="21485"/>
                      <wp:lineTo x="21293" y="21485"/>
                      <wp:lineTo x="21293" y="0"/>
                      <wp:lineTo x="0" y="0"/>
                    </wp:wrapPolygon>
                  </wp:wrapTight>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430020" cy="1915160"/>
                          </a:xfrm>
                          <a:prstGeom prst="rect">
                            <a:avLst/>
                          </a:prstGeom>
                        </pic:spPr>
                      </pic:pic>
                    </a:graphicData>
                  </a:graphic>
                  <wp14:sizeRelH relativeFrom="margin">
                    <wp14:pctWidth>0</wp14:pctWidth>
                  </wp14:sizeRelH>
                  <wp14:sizeRelV relativeFrom="margin">
                    <wp14:pctHeight>0</wp14:pctHeight>
                  </wp14:sizeRelV>
                </wp:anchor>
              </w:drawing>
            </w:r>
          </w:p>
        </w:tc>
      </w:tr>
      <w:bookmarkEnd w:id="0"/>
      <w:tr w:rsidR="00080CEE" w14:paraId="434D0369" w14:textId="77777777" w:rsidTr="00080CEE">
        <w:tc>
          <w:tcPr>
            <w:tcW w:w="5635"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293CD9D3" w14:textId="77777777" w:rsidR="00080CEE" w:rsidRDefault="00080CEE" w:rsidP="0082045F">
            <w:pPr>
              <w:pStyle w:val="TextBullet"/>
              <w:numPr>
                <w:ilvl w:val="0"/>
                <w:numId w:val="24"/>
              </w:numPr>
              <w:spacing w:after="0"/>
            </w:pPr>
            <w:r>
              <w:t>Cut out two 10”x6” rectangles of cotton fabric. Use tightly woven cotton, such as quilting fabric or cotton sheets. T-shirt fabric will work in a pinch. Stack the two rectangles; you will sew the mask as if it was a single piece of fabric.</w:t>
            </w:r>
          </w:p>
        </w:tc>
        <w:tc>
          <w:tcPr>
            <w:tcW w:w="4350"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vAlign w:val="center"/>
          </w:tcPr>
          <w:p w14:paraId="1E7D2DA6" w14:textId="77777777" w:rsidR="00080CEE" w:rsidRDefault="00080CEE" w:rsidP="0082045F">
            <w:pPr>
              <w:pStyle w:val="TextBullet"/>
              <w:numPr>
                <w:ilvl w:val="0"/>
                <w:numId w:val="0"/>
              </w:numPr>
              <w:spacing w:after="0"/>
              <w:ind w:left="5"/>
              <w:jc w:val="center"/>
            </w:pPr>
            <w:r w:rsidRPr="00080CEE">
              <w:rPr>
                <w:rFonts w:cs="Segoe UI"/>
                <w:noProof/>
              </w:rPr>
              <w:drawing>
                <wp:inline distT="0" distB="0" distL="0" distR="0" wp14:anchorId="7C889F45" wp14:editId="205308E3">
                  <wp:extent cx="1676634" cy="1228896"/>
                  <wp:effectExtent l="0" t="0" r="0" b="0"/>
                  <wp:docPr id="210" name="Picture 210"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descr="Shape&#10;&#10;Description automatically generated"/>
                          <pic:cNvPicPr/>
                        </pic:nvPicPr>
                        <pic:blipFill>
                          <a:blip r:embed="rId37"/>
                          <a:stretch>
                            <a:fillRect/>
                          </a:stretch>
                        </pic:blipFill>
                        <pic:spPr>
                          <a:xfrm>
                            <a:off x="0" y="0"/>
                            <a:ext cx="1676634" cy="1228896"/>
                          </a:xfrm>
                          <a:prstGeom prst="rect">
                            <a:avLst/>
                          </a:prstGeom>
                        </pic:spPr>
                      </pic:pic>
                    </a:graphicData>
                  </a:graphic>
                </wp:inline>
              </w:drawing>
            </w:r>
          </w:p>
        </w:tc>
      </w:tr>
      <w:tr w:rsidR="00080CEE" w14:paraId="6D2415AC" w14:textId="7EE8E35C" w:rsidTr="00080CEE">
        <w:tc>
          <w:tcPr>
            <w:tcW w:w="5635"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4D95211C" w14:textId="2357111C" w:rsidR="00080CEE" w:rsidRDefault="00080CEE" w:rsidP="00080CEE">
            <w:pPr>
              <w:pStyle w:val="TextBullet"/>
              <w:numPr>
                <w:ilvl w:val="0"/>
                <w:numId w:val="24"/>
              </w:numPr>
              <w:spacing w:after="0"/>
            </w:pPr>
            <w:r>
              <w:t xml:space="preserve">Fold over the long sides ¼” and hem. Then fold the double layer of fabric over ½” along the short sides and stitch down. </w:t>
            </w:r>
          </w:p>
        </w:tc>
        <w:tc>
          <w:tcPr>
            <w:tcW w:w="4350"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vAlign w:val="center"/>
          </w:tcPr>
          <w:p w14:paraId="47673EAD" w14:textId="6F4AFD07" w:rsidR="00080CEE" w:rsidRDefault="00080CEE" w:rsidP="00080CEE">
            <w:pPr>
              <w:pStyle w:val="TextBullet"/>
              <w:numPr>
                <w:ilvl w:val="0"/>
                <w:numId w:val="0"/>
              </w:numPr>
              <w:spacing w:after="0"/>
              <w:ind w:left="5"/>
              <w:jc w:val="center"/>
            </w:pPr>
            <w:r>
              <w:object w:dxaOrig="4795" w:dyaOrig="1586" w14:anchorId="120545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0.25pt;height:69.9pt" o:ole="">
                  <v:imagedata r:id="rId38" o:title=""/>
                </v:shape>
                <o:OLEObject Type="Embed" ProgID="Unknown" ShapeID="_x0000_i1025" DrawAspect="Content" ObjectID="_1737298013" r:id="rId39"/>
              </w:object>
            </w:r>
          </w:p>
        </w:tc>
      </w:tr>
      <w:tr w:rsidR="00080CEE" w14:paraId="5DC892CC" w14:textId="5EDC4F3C" w:rsidTr="00080CEE">
        <w:tc>
          <w:tcPr>
            <w:tcW w:w="5635"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367FBED4" w14:textId="78DE6D5B" w:rsidR="00080CEE" w:rsidRDefault="00080CEE" w:rsidP="00080CEE">
            <w:pPr>
              <w:pStyle w:val="TextBullet"/>
              <w:numPr>
                <w:ilvl w:val="0"/>
                <w:numId w:val="24"/>
              </w:numPr>
              <w:spacing w:after="0"/>
            </w:pPr>
            <w:r>
              <w:t>Run a 6” length of 1/8” wide elastic through the wider hem on each side of the mask. These will be the ear loops. Use a large needle or a bobby pin to thread it through. Tie the ends tight. Don’t have elastic? Use hair ties or elastic head bands. If you only have string, you can make the ties longer and tie the mask behind your head.</w:t>
            </w:r>
          </w:p>
        </w:tc>
        <w:tc>
          <w:tcPr>
            <w:tcW w:w="4350"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vAlign w:val="center"/>
          </w:tcPr>
          <w:p w14:paraId="44D88936" w14:textId="066215F6" w:rsidR="00080CEE" w:rsidRDefault="00080CEE" w:rsidP="00080CEE">
            <w:pPr>
              <w:pStyle w:val="TextBullet"/>
              <w:numPr>
                <w:ilvl w:val="0"/>
                <w:numId w:val="0"/>
              </w:numPr>
              <w:spacing w:after="0"/>
              <w:ind w:left="5"/>
              <w:jc w:val="center"/>
            </w:pPr>
            <w:r>
              <w:object w:dxaOrig="3197" w:dyaOrig="1586" w14:anchorId="2AD9F393">
                <v:shape id="_x0000_i1026" type="#_x0000_t75" style="width:159.15pt;height:79.85pt" o:ole="">
                  <v:imagedata r:id="rId40" o:title=""/>
                </v:shape>
                <o:OLEObject Type="Embed" ProgID="Unknown" ShapeID="_x0000_i1026" DrawAspect="Content" ObjectID="_1737298014" r:id="rId41"/>
              </w:object>
            </w:r>
          </w:p>
        </w:tc>
      </w:tr>
      <w:tr w:rsidR="00080CEE" w14:paraId="758D0B02" w14:textId="4214C358" w:rsidTr="00080CEE">
        <w:tc>
          <w:tcPr>
            <w:tcW w:w="5635"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tcPr>
          <w:p w14:paraId="102EFC2D" w14:textId="2DB99C34" w:rsidR="00080CEE" w:rsidRDefault="00080CEE" w:rsidP="00080CEE">
            <w:pPr>
              <w:pStyle w:val="TextBullet"/>
              <w:numPr>
                <w:ilvl w:val="0"/>
                <w:numId w:val="24"/>
              </w:numPr>
              <w:spacing w:after="0"/>
            </w:pPr>
            <w:r>
              <w:t>Gently pull on the elastic so that the knots are tucked inside the hem. Gather the sides of the mask on the elastic and adjust so the mask fits your face. Then securely stitch the elastic in place to keep it from slipping.</w:t>
            </w:r>
          </w:p>
        </w:tc>
        <w:tc>
          <w:tcPr>
            <w:tcW w:w="4350" w:type="dxa"/>
            <w:tc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tcBorders>
            <w:vAlign w:val="center"/>
          </w:tcPr>
          <w:p w14:paraId="3196E1EF" w14:textId="7BF143BF" w:rsidR="00080CEE" w:rsidRDefault="00080CEE" w:rsidP="00080CEE">
            <w:pPr>
              <w:pStyle w:val="TextBullet"/>
              <w:numPr>
                <w:ilvl w:val="0"/>
                <w:numId w:val="0"/>
              </w:numPr>
              <w:spacing w:after="0"/>
              <w:ind w:left="5"/>
              <w:jc w:val="center"/>
            </w:pPr>
            <w:r w:rsidRPr="00080CEE">
              <w:rPr>
                <w:rFonts w:cs="Segoe UI"/>
                <w:noProof/>
              </w:rPr>
              <w:drawing>
                <wp:inline distT="0" distB="0" distL="0" distR="0" wp14:anchorId="71C0FE3B" wp14:editId="13E6036A">
                  <wp:extent cx="1618735" cy="1116369"/>
                  <wp:effectExtent l="0" t="0" r="635" b="762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624505" cy="1120349"/>
                          </a:xfrm>
                          <a:prstGeom prst="rect">
                            <a:avLst/>
                          </a:prstGeom>
                        </pic:spPr>
                      </pic:pic>
                    </a:graphicData>
                  </a:graphic>
                </wp:inline>
              </w:drawing>
            </w:r>
          </w:p>
        </w:tc>
      </w:tr>
    </w:tbl>
    <w:p w14:paraId="49EA7334" w14:textId="339F8A85" w:rsidR="007F6565" w:rsidRPr="000A2B7E" w:rsidRDefault="007F6565" w:rsidP="00080CEE"/>
    <w:sectPr w:rsidR="007F6565" w:rsidRPr="000A2B7E" w:rsidSect="000A2B7E">
      <w:headerReference w:type="default" r:id="rId43"/>
      <w:footerReference w:type="default" r:id="rId44"/>
      <w:pgSz w:w="12240" w:h="15840"/>
      <w:pgMar w:top="1800" w:right="1080" w:bottom="180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2E56EA" w14:textId="77777777" w:rsidR="006A1BAD" w:rsidRDefault="006A1BAD" w:rsidP="00385300">
      <w:r>
        <w:separator/>
      </w:r>
    </w:p>
  </w:endnote>
  <w:endnote w:type="continuationSeparator" w:id="0">
    <w:p w14:paraId="70ACAFF4" w14:textId="77777777" w:rsidR="006A1BAD" w:rsidRDefault="006A1BAD" w:rsidP="003853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ris Light">
    <w:panose1 w:val="00000400000000000000"/>
    <w:charset w:val="00"/>
    <w:family w:val="modern"/>
    <w:notTrueType/>
    <w:pitch w:val="variable"/>
    <w:sig w:usb0="00000207" w:usb1="00000000" w:usb2="00000000" w:usb3="00000000" w:csb0="00000097" w:csb1="00000000"/>
  </w:font>
  <w:font w:name="Calibri">
    <w:panose1 w:val="020F0502020204030204"/>
    <w:charset w:val="00"/>
    <w:family w:val="swiss"/>
    <w:pitch w:val="variable"/>
    <w:sig w:usb0="E4002EFF" w:usb1="C000247B" w:usb2="00000009" w:usb3="00000000" w:csb0="000001FF" w:csb1="00000000"/>
  </w:font>
  <w:font w:name="Neris Black">
    <w:panose1 w:val="00000A00000000000000"/>
    <w:charset w:val="00"/>
    <w:family w:val="modern"/>
    <w:notTrueType/>
    <w:pitch w:val="variable"/>
    <w:sig w:usb0="00000207" w:usb1="00000000" w:usb2="00000000" w:usb3="00000000" w:csb0="00000097"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935D7" w14:textId="77777777" w:rsidR="003B6CD1" w:rsidRDefault="003B6C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1B13E" w14:textId="73A97F14" w:rsidR="00617D16" w:rsidRDefault="00617D16">
    <w:pPr>
      <w:pStyle w:val="Footer"/>
    </w:pPr>
    <w:r>
      <w:rPr>
        <w:noProof/>
      </w:rPr>
      <mc:AlternateContent>
        <mc:Choice Requires="wpg">
          <w:drawing>
            <wp:anchor distT="0" distB="0" distL="114300" distR="114300" simplePos="0" relativeHeight="251705344" behindDoc="0" locked="0" layoutInCell="1" allowOverlap="1" wp14:anchorId="487D0A91" wp14:editId="4AAEF00F">
              <wp:simplePos x="0" y="0"/>
              <wp:positionH relativeFrom="margin">
                <wp:align>center</wp:align>
              </wp:positionH>
              <wp:positionV relativeFrom="page">
                <wp:posOffset>9518978</wp:posOffset>
              </wp:positionV>
              <wp:extent cx="6841110" cy="428624"/>
              <wp:effectExtent l="0" t="0" r="0" b="0"/>
              <wp:wrapNone/>
              <wp:docPr id="23" name="Group 23"/>
              <wp:cNvGraphicFramePr/>
              <a:graphic xmlns:a="http://schemas.openxmlformats.org/drawingml/2006/main">
                <a:graphicData uri="http://schemas.microsoft.com/office/word/2010/wordprocessingGroup">
                  <wpg:wgp>
                    <wpg:cNvGrpSpPr/>
                    <wpg:grpSpPr>
                      <a:xfrm>
                        <a:off x="0" y="0"/>
                        <a:ext cx="6841110" cy="428624"/>
                        <a:chOff x="0" y="0"/>
                        <a:chExt cx="6840968" cy="427356"/>
                      </a:xfrm>
                    </wpg:grpSpPr>
                    <wps:wsp>
                      <wps:cNvPr id="24" name="Text Box 2"/>
                      <wps:cNvSpPr txBox="1">
                        <a:spLocks noChangeArrowheads="1"/>
                      </wps:cNvSpPr>
                      <wps:spPr bwMode="auto">
                        <a:xfrm>
                          <a:off x="0" y="0"/>
                          <a:ext cx="2974912" cy="427356"/>
                        </a:xfrm>
                        <a:prstGeom prst="rect">
                          <a:avLst/>
                        </a:prstGeom>
                        <a:noFill/>
                        <a:ln w="9525">
                          <a:noFill/>
                          <a:miter lim="800000"/>
                          <a:headEnd/>
                          <a:tailEnd/>
                        </a:ln>
                      </wps:spPr>
                      <wps:txbx>
                        <w:txbxContent>
                          <w:p w14:paraId="158AB74F" w14:textId="6611EFD5" w:rsidR="00617D16" w:rsidRPr="0081577D" w:rsidRDefault="00617D16" w:rsidP="00617D16">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w:t>
                            </w:r>
                            <w:r w:rsidR="003B6CD1">
                              <w:rPr>
                                <w:b w:val="0"/>
                                <w:bCs w:val="0"/>
                                <w:color w:val="FFFFFF" w:themeColor="background1"/>
                                <w14:glow w14:rad="177800">
                                  <w14:srgbClr w14:val="000000">
                                    <w14:alpha w14:val="80000"/>
                                  </w14:srgbClr>
                                </w14:glow>
                              </w:rPr>
                              <w:t>3</w:t>
                            </w:r>
                          </w:p>
                        </w:txbxContent>
                      </wps:txbx>
                      <wps:bodyPr rot="0" vert="horz" wrap="square" lIns="0" tIns="45720" rIns="0" bIns="45720" anchor="t" anchorCtr="0">
                        <a:spAutoFit/>
                      </wps:bodyPr>
                    </wps:wsp>
                    <wps:wsp>
                      <wps:cNvPr id="25" name="Text Box 2"/>
                      <wps:cNvSpPr txBox="1">
                        <a:spLocks noChangeArrowheads="1"/>
                      </wps:cNvSpPr>
                      <wps:spPr bwMode="auto">
                        <a:xfrm>
                          <a:off x="3778428" y="0"/>
                          <a:ext cx="3062540" cy="427356"/>
                        </a:xfrm>
                        <a:prstGeom prst="rect">
                          <a:avLst/>
                        </a:prstGeom>
                        <a:noFill/>
                        <a:ln w="9525">
                          <a:noFill/>
                          <a:miter lim="800000"/>
                          <a:headEnd/>
                          <a:tailEnd/>
                        </a:ln>
                      </wps:spPr>
                      <wps:txbx>
                        <w:txbxContent>
                          <w:p w14:paraId="05A7064E" w14:textId="47765091" w:rsidR="00617D16" w:rsidRPr="0081577D" w:rsidRDefault="000143BB" w:rsidP="00617D16">
                            <w:pPr>
                              <w:pStyle w:val="Heading3"/>
                              <w:jc w:val="right"/>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Litter Cleanup in a COVID-19 Environment</w:t>
                            </w:r>
                          </w:p>
                        </w:txbxContent>
                      </wps:txbx>
                      <wps:bodyPr rot="0" vert="horz" wrap="square" lIns="0" tIns="45720" rIns="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487D0A91" id="Group 23" o:spid="_x0000_s1026" style="position:absolute;margin-left:0;margin-top:749.55pt;width:538.65pt;height:33.75pt;z-index:251705344;mso-position-horizontal:center;mso-position-horizontal-relative:margin;mso-position-vertical-relative:page;mso-width-relative:margin;mso-height-relative:margin" coordsize="68409,42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">
              <v:shapetype id="_x0000_t202" coordsize="21600,21600" o:spt="202" path="m,l,21600r21600,l21600,xe">
                <v:stroke joinstyle="miter"/>
                <v:path gradientshapeok="t" o:connecttype="rect"/>
              </v:shapetype>
              <v:shape id="Text Box 2" o:spid="_x0000_s1027" type="#_x0000_t202" style="position:absolute;width:29749;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" filled="f" stroked="f">
                <v:textbox style="mso-fit-shape-to-text:t" inset="0,,0">
                  <w:txbxContent>
                    <w:p w14:paraId="158AB74F" w14:textId="6611EFD5" w:rsidR="00617D16" w:rsidRPr="0081577D" w:rsidRDefault="00617D16" w:rsidP="00617D16">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w:t>
                      </w:r>
                      <w:r w:rsidR="003B6CD1">
                        <w:rPr>
                          <w:b w:val="0"/>
                          <w:bCs w:val="0"/>
                          <w:color w:val="FFFFFF" w:themeColor="background1"/>
                          <w14:glow w14:rad="177800">
                            <w14:srgbClr w14:val="000000">
                              <w14:alpha w14:val="80000"/>
                            </w14:srgbClr>
                          </w14:glow>
                        </w:rPr>
                        <w:t>3</w:t>
                      </w:r>
                    </w:p>
                  </w:txbxContent>
                </v:textbox>
              </v:shape>
              <v:shape id="Text Box 2" o:spid="_x0000_s1028" type="#_x0000_t202" style="position:absolute;left:37784;width:30625;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" filled="f" stroked="f">
                <v:textbox style="mso-fit-shape-to-text:t" inset="0,,0">
                  <w:txbxContent>
                    <w:p w14:paraId="05A7064E" w14:textId="47765091" w:rsidR="00617D16" w:rsidRPr="0081577D" w:rsidRDefault="000143BB" w:rsidP="00617D16">
                      <w:pPr>
                        <w:pStyle w:val="Heading3"/>
                        <w:jc w:val="right"/>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Litter Cleanup in a COVID-19 Environment</w:t>
                      </w:r>
                    </w:p>
                  </w:txbxContent>
                </v:textbox>
              </v:shape>
              <w10:wrap anchorx="margin" anchory="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768C1" w14:textId="77777777" w:rsidR="003B6CD1" w:rsidRDefault="003B6CD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89C8ED" w14:textId="0589B45B" w:rsidR="001C1E9B" w:rsidRDefault="001C1E9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74D82" w14:textId="77777777" w:rsidR="001C1E9B" w:rsidRDefault="001C1E9B">
    <w:pPr>
      <w:pStyle w:val="Footer"/>
    </w:pPr>
    <w:r>
      <w:rPr>
        <w:noProof/>
      </w:rPr>
      <mc:AlternateContent>
        <mc:Choice Requires="wpg">
          <w:drawing>
            <wp:anchor distT="0" distB="0" distL="114300" distR="114300" simplePos="0" relativeHeight="251711488" behindDoc="0" locked="0" layoutInCell="1" allowOverlap="1" wp14:anchorId="19A54AB2" wp14:editId="0FE20F42">
              <wp:simplePos x="0" y="0"/>
              <wp:positionH relativeFrom="margin">
                <wp:align>center</wp:align>
              </wp:positionH>
              <wp:positionV relativeFrom="page">
                <wp:posOffset>9518978</wp:posOffset>
              </wp:positionV>
              <wp:extent cx="6840860" cy="428624"/>
              <wp:effectExtent l="0" t="0" r="0" b="0"/>
              <wp:wrapNone/>
              <wp:docPr id="41" name="Group 41"/>
              <wp:cNvGraphicFramePr/>
              <a:graphic xmlns:a="http://schemas.openxmlformats.org/drawingml/2006/main">
                <a:graphicData uri="http://schemas.microsoft.com/office/word/2010/wordprocessingGroup">
                  <wpg:wgp>
                    <wpg:cNvGrpSpPr/>
                    <wpg:grpSpPr>
                      <a:xfrm>
                        <a:off x="0" y="0"/>
                        <a:ext cx="6840860" cy="428624"/>
                        <a:chOff x="0" y="0"/>
                        <a:chExt cx="6840718" cy="427356"/>
                      </a:xfrm>
                    </wpg:grpSpPr>
                    <wps:wsp>
                      <wps:cNvPr id="42" name="Text Box 2"/>
                      <wps:cNvSpPr txBox="1">
                        <a:spLocks noChangeArrowheads="1"/>
                      </wps:cNvSpPr>
                      <wps:spPr bwMode="auto">
                        <a:xfrm>
                          <a:off x="0" y="0"/>
                          <a:ext cx="2974912" cy="427356"/>
                        </a:xfrm>
                        <a:prstGeom prst="rect">
                          <a:avLst/>
                        </a:prstGeom>
                        <a:noFill/>
                        <a:ln w="9525">
                          <a:noFill/>
                          <a:miter lim="800000"/>
                          <a:headEnd/>
                          <a:tailEnd/>
                        </a:ln>
                      </wps:spPr>
                      <wps:txbx>
                        <w:txbxContent>
                          <w:p w14:paraId="37C62CD2" w14:textId="618C261F" w:rsidR="001C1E9B" w:rsidRPr="0081577D" w:rsidRDefault="001C1E9B" w:rsidP="00617D16">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w:t>
                            </w:r>
                            <w:r w:rsidR="003B6CD1">
                              <w:rPr>
                                <w:b w:val="0"/>
                                <w:bCs w:val="0"/>
                                <w:color w:val="FFFFFF" w:themeColor="background1"/>
                                <w14:glow w14:rad="177800">
                                  <w14:srgbClr w14:val="000000">
                                    <w14:alpha w14:val="80000"/>
                                  </w14:srgbClr>
                                </w14:glow>
                              </w:rPr>
                              <w:t>2023</w:t>
                            </w:r>
                          </w:p>
                        </w:txbxContent>
                      </wps:txbx>
                      <wps:bodyPr rot="0" vert="horz" wrap="square" lIns="0" tIns="45720" rIns="0" bIns="45720" anchor="t" anchorCtr="0">
                        <a:spAutoFit/>
                      </wps:bodyPr>
                    </wps:wsp>
                    <wps:wsp>
                      <wps:cNvPr id="43" name="Text Box 2"/>
                      <wps:cNvSpPr txBox="1">
                        <a:spLocks noChangeArrowheads="1"/>
                      </wps:cNvSpPr>
                      <wps:spPr bwMode="auto">
                        <a:xfrm>
                          <a:off x="3255583" y="0"/>
                          <a:ext cx="3585135" cy="427356"/>
                        </a:xfrm>
                        <a:prstGeom prst="rect">
                          <a:avLst/>
                        </a:prstGeom>
                        <a:noFill/>
                        <a:ln w="9525">
                          <a:noFill/>
                          <a:miter lim="800000"/>
                          <a:headEnd/>
                          <a:tailEnd/>
                        </a:ln>
                      </wps:spPr>
                      <wps:txbx>
                        <w:txbxContent>
                          <w:p w14:paraId="7C7D2D5F" w14:textId="04B4A4C1" w:rsidR="001C1E9B" w:rsidRPr="0081577D" w:rsidRDefault="001C1E9B" w:rsidP="00617D16">
                            <w:pPr>
                              <w:pStyle w:val="Heading3"/>
                              <w:jc w:val="right"/>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Litter Cleanup in a COVID-19 Environment</w:t>
                            </w:r>
                            <w:r w:rsidR="005D3FCF">
                              <w:rPr>
                                <w:b w:val="0"/>
                                <w:bCs w:val="0"/>
                                <w:color w:val="FFFFFF" w:themeColor="background1"/>
                                <w14:glow w14:rad="177800">
                                  <w14:srgbClr w14:val="000000">
                                    <w14:alpha w14:val="80000"/>
                                  </w14:srgbClr>
                                </w14:glow>
                              </w:rPr>
                              <w:t xml:space="preserve">   </w:t>
                            </w:r>
                            <w:r w:rsidR="005D3FCF" w:rsidRPr="005D3FCF">
                              <w:rPr>
                                <w:b w:val="0"/>
                                <w:bCs w:val="0"/>
                                <w:color w:val="FFFFFF" w:themeColor="background1"/>
                                <w14:glow w14:rad="177800">
                                  <w14:srgbClr w14:val="000000">
                                    <w14:alpha w14:val="80000"/>
                                  </w14:srgbClr>
                                </w14:glow>
                              </w:rPr>
                              <w:fldChar w:fldCharType="begin"/>
                            </w:r>
                            <w:r w:rsidR="005D3FCF" w:rsidRPr="005D3FCF">
                              <w:rPr>
                                <w:b w:val="0"/>
                                <w:bCs w:val="0"/>
                                <w:color w:val="FFFFFF" w:themeColor="background1"/>
                                <w14:glow w14:rad="177800">
                                  <w14:srgbClr w14:val="000000">
                                    <w14:alpha w14:val="80000"/>
                                  </w14:srgbClr>
                                </w14:glow>
                              </w:rPr>
                              <w:instrText xml:space="preserve"> PAGE   \* MERGEFORMAT </w:instrText>
                            </w:r>
                            <w:r w:rsidR="005D3FCF" w:rsidRPr="005D3FCF">
                              <w:rPr>
                                <w:b w:val="0"/>
                                <w:bCs w:val="0"/>
                                <w:color w:val="FFFFFF" w:themeColor="background1"/>
                                <w14:glow w14:rad="177800">
                                  <w14:srgbClr w14:val="000000">
                                    <w14:alpha w14:val="80000"/>
                                  </w14:srgbClr>
                                </w14:glow>
                              </w:rPr>
                              <w:fldChar w:fldCharType="separate"/>
                            </w:r>
                            <w:r w:rsidR="005D3FCF" w:rsidRPr="005D3FCF">
                              <w:rPr>
                                <w:b w:val="0"/>
                                <w:bCs w:val="0"/>
                                <w:noProof/>
                                <w:color w:val="FFFFFF" w:themeColor="background1"/>
                                <w14:glow w14:rad="177800">
                                  <w14:srgbClr w14:val="000000">
                                    <w14:alpha w14:val="80000"/>
                                  </w14:srgbClr>
                                </w14:glow>
                              </w:rPr>
                              <w:t>1</w:t>
                            </w:r>
                            <w:r w:rsidR="005D3FCF" w:rsidRPr="005D3FCF">
                              <w:rPr>
                                <w:b w:val="0"/>
                                <w:bCs w:val="0"/>
                                <w:noProof/>
                                <w:color w:val="FFFFFF" w:themeColor="background1"/>
                                <w14:glow w14:rad="177800">
                                  <w14:srgbClr w14:val="000000">
                                    <w14:alpha w14:val="80000"/>
                                  </w14:srgbClr>
                                </w14:glow>
                              </w:rPr>
                              <w:fldChar w:fldCharType="end"/>
                            </w:r>
                          </w:p>
                        </w:txbxContent>
                      </wps:txbx>
                      <wps:bodyPr rot="0" vert="horz" wrap="square" lIns="0" tIns="45720" rIns="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19A54AB2" id="Group 41" o:spid="_x0000_s1029" style="position:absolute;margin-left:0;margin-top:749.55pt;width:538.65pt;height:33.75pt;z-index:251711488;mso-position-horizontal:center;mso-position-horizontal-relative:margin;mso-position-vertical-relative:page;mso-width-relative:margin;mso-height-relative:margin" coordsize="68407,42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">
              <v:shapetype id="_x0000_t202" coordsize="21600,21600" o:spt="202" path="m,l,21600r21600,l21600,xe">
                <v:stroke joinstyle="miter"/>
                <v:path gradientshapeok="t" o:connecttype="rect"/>
              </v:shapetype>
              <v:shape id="Text Box 2" o:spid="_x0000_s1030" type="#_x0000_t202" style="position:absolute;width:29749;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" filled="f" stroked="f">
                <v:textbox style="mso-fit-shape-to-text:t" inset="0,,0">
                  <w:txbxContent>
                    <w:p w14:paraId="37C62CD2" w14:textId="618C261F" w:rsidR="001C1E9B" w:rsidRPr="0081577D" w:rsidRDefault="001C1E9B" w:rsidP="00617D16">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w:t>
                      </w:r>
                      <w:r w:rsidR="003B6CD1">
                        <w:rPr>
                          <w:b w:val="0"/>
                          <w:bCs w:val="0"/>
                          <w:color w:val="FFFFFF" w:themeColor="background1"/>
                          <w14:glow w14:rad="177800">
                            <w14:srgbClr w14:val="000000">
                              <w14:alpha w14:val="80000"/>
                            </w14:srgbClr>
                          </w14:glow>
                        </w:rPr>
                        <w:t>2023</w:t>
                      </w:r>
                    </w:p>
                  </w:txbxContent>
                </v:textbox>
              </v:shape>
              <v:shape id="Text Box 2" o:spid="_x0000_s1031" type="#_x0000_t202" style="position:absolute;left:32555;width:35852;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" filled="f" stroked="f">
                <v:textbox style="mso-fit-shape-to-text:t" inset="0,,0">
                  <w:txbxContent>
                    <w:p w14:paraId="7C7D2D5F" w14:textId="04B4A4C1" w:rsidR="001C1E9B" w:rsidRPr="0081577D" w:rsidRDefault="001C1E9B" w:rsidP="00617D16">
                      <w:pPr>
                        <w:pStyle w:val="Heading3"/>
                        <w:jc w:val="right"/>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Litter Cleanup in a COVID-19 Environment</w:t>
                      </w:r>
                      <w:r w:rsidR="005D3FCF">
                        <w:rPr>
                          <w:b w:val="0"/>
                          <w:bCs w:val="0"/>
                          <w:color w:val="FFFFFF" w:themeColor="background1"/>
                          <w14:glow w14:rad="177800">
                            <w14:srgbClr w14:val="000000">
                              <w14:alpha w14:val="80000"/>
                            </w14:srgbClr>
                          </w14:glow>
                        </w:rPr>
                        <w:t xml:space="preserve">   </w:t>
                      </w:r>
                      <w:r w:rsidR="005D3FCF" w:rsidRPr="005D3FCF">
                        <w:rPr>
                          <w:b w:val="0"/>
                          <w:bCs w:val="0"/>
                          <w:color w:val="FFFFFF" w:themeColor="background1"/>
                          <w14:glow w14:rad="177800">
                            <w14:srgbClr w14:val="000000">
                              <w14:alpha w14:val="80000"/>
                            </w14:srgbClr>
                          </w14:glow>
                        </w:rPr>
                        <w:fldChar w:fldCharType="begin"/>
                      </w:r>
                      <w:r w:rsidR="005D3FCF" w:rsidRPr="005D3FCF">
                        <w:rPr>
                          <w:b w:val="0"/>
                          <w:bCs w:val="0"/>
                          <w:color w:val="FFFFFF" w:themeColor="background1"/>
                          <w14:glow w14:rad="177800">
                            <w14:srgbClr w14:val="000000">
                              <w14:alpha w14:val="80000"/>
                            </w14:srgbClr>
                          </w14:glow>
                        </w:rPr>
                        <w:instrText xml:space="preserve"> PAGE   \* MERGEFORMAT </w:instrText>
                      </w:r>
                      <w:r w:rsidR="005D3FCF" w:rsidRPr="005D3FCF">
                        <w:rPr>
                          <w:b w:val="0"/>
                          <w:bCs w:val="0"/>
                          <w:color w:val="FFFFFF" w:themeColor="background1"/>
                          <w14:glow w14:rad="177800">
                            <w14:srgbClr w14:val="000000">
                              <w14:alpha w14:val="80000"/>
                            </w14:srgbClr>
                          </w14:glow>
                        </w:rPr>
                        <w:fldChar w:fldCharType="separate"/>
                      </w:r>
                      <w:r w:rsidR="005D3FCF" w:rsidRPr="005D3FCF">
                        <w:rPr>
                          <w:b w:val="0"/>
                          <w:bCs w:val="0"/>
                          <w:noProof/>
                          <w:color w:val="FFFFFF" w:themeColor="background1"/>
                          <w14:glow w14:rad="177800">
                            <w14:srgbClr w14:val="000000">
                              <w14:alpha w14:val="80000"/>
                            </w14:srgbClr>
                          </w14:glow>
                        </w:rPr>
                        <w:t>1</w:t>
                      </w:r>
                      <w:r w:rsidR="005D3FCF" w:rsidRPr="005D3FCF">
                        <w:rPr>
                          <w:b w:val="0"/>
                          <w:bCs w:val="0"/>
                          <w:noProof/>
                          <w:color w:val="FFFFFF" w:themeColor="background1"/>
                          <w14:glow w14:rad="177800">
                            <w14:srgbClr w14:val="000000">
                              <w14:alpha w14:val="80000"/>
                            </w14:srgbClr>
                          </w14:glow>
                        </w:rPr>
                        <w:fldChar w:fldCharType="end"/>
                      </w:r>
                    </w:p>
                  </w:txbxContent>
                </v:textbox>
              </v:shape>
              <w10:wrap anchorx="margin"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32E1AC" w14:textId="77777777" w:rsidR="006A1BAD" w:rsidRDefault="006A1BAD" w:rsidP="00385300">
      <w:r>
        <w:separator/>
      </w:r>
    </w:p>
  </w:footnote>
  <w:footnote w:type="continuationSeparator" w:id="0">
    <w:p w14:paraId="3D18F212" w14:textId="77777777" w:rsidR="006A1BAD" w:rsidRDefault="006A1BAD" w:rsidP="003853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13A7A1" w14:textId="77777777" w:rsidR="003B6CD1" w:rsidRDefault="003B6C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D81A6A" w14:textId="5EF842B6" w:rsidR="005B160A" w:rsidRDefault="000143BB" w:rsidP="00385300">
    <w:pPr>
      <w:pStyle w:val="Header"/>
    </w:pPr>
    <w:r w:rsidRPr="004A584C">
      <w:rPr>
        <w:noProof/>
      </w:rPr>
      <w:drawing>
        <wp:anchor distT="0" distB="0" distL="114300" distR="114300" simplePos="0" relativeHeight="251700224" behindDoc="1" locked="0" layoutInCell="1" allowOverlap="1" wp14:anchorId="3BDDF184" wp14:editId="179D9FE5">
          <wp:simplePos x="0" y="0"/>
          <wp:positionH relativeFrom="page">
            <wp:align>right</wp:align>
          </wp:positionH>
          <wp:positionV relativeFrom="page">
            <wp:align>top</wp:align>
          </wp:positionV>
          <wp:extent cx="7771129" cy="10056755"/>
          <wp:effectExtent l="0" t="0" r="1905" b="1905"/>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71129" cy="100567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6368" behindDoc="1" locked="0" layoutInCell="1" allowOverlap="1" wp14:anchorId="03BD8610" wp14:editId="2DDD81BA">
          <wp:simplePos x="0" y="0"/>
          <wp:positionH relativeFrom="page">
            <wp:posOffset>0</wp:posOffset>
          </wp:positionH>
          <wp:positionV relativeFrom="paragraph">
            <wp:posOffset>4181475</wp:posOffset>
          </wp:positionV>
          <wp:extent cx="7766108" cy="5038725"/>
          <wp:effectExtent l="0" t="0" r="635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66108"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134C9" w14:textId="77777777" w:rsidR="003B6CD1" w:rsidRDefault="003B6CD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D10D77" w14:textId="7576A0B2" w:rsidR="000A2B7E" w:rsidRDefault="002C6CEF" w:rsidP="00385300">
    <w:pPr>
      <w:pStyle w:val="Header"/>
    </w:pPr>
    <w:r w:rsidRPr="004A584C">
      <w:rPr>
        <w:noProof/>
      </w:rPr>
      <w:drawing>
        <wp:anchor distT="0" distB="0" distL="114300" distR="114300" simplePos="0" relativeHeight="251699199" behindDoc="1" locked="0" layoutInCell="1" allowOverlap="1" wp14:anchorId="23B9304F" wp14:editId="08C2709D">
          <wp:simplePos x="0" y="0"/>
          <wp:positionH relativeFrom="page">
            <wp:align>right</wp:align>
          </wp:positionH>
          <wp:positionV relativeFrom="page">
            <wp:align>bottom</wp:align>
          </wp:positionV>
          <wp:extent cx="7770495" cy="10056495"/>
          <wp:effectExtent l="0" t="0" r="1905" b="190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71128" cy="10056755"/>
                  </a:xfrm>
                  <a:prstGeom prst="rect">
                    <a:avLst/>
                  </a:prstGeom>
                  <a:noFill/>
                  <a:ln>
                    <a:noFill/>
                  </a:ln>
                </pic:spPr>
              </pic:pic>
            </a:graphicData>
          </a:graphic>
          <wp14:sizeRelH relativeFrom="page">
            <wp14:pctWidth>0</wp14:pctWidth>
          </wp14:sizeRelH>
          <wp14:sizeRelV relativeFrom="page">
            <wp14:pctHeight>0</wp14:pctHeight>
          </wp14:sizeRelV>
        </wp:anchor>
      </w:drawing>
    </w:r>
    <w:r w:rsidR="00E870F8">
      <w:rPr>
        <w:noProof/>
      </w:rPr>
      <w:drawing>
        <wp:anchor distT="0" distB="0" distL="114300" distR="114300" simplePos="0" relativeHeight="251707392" behindDoc="1" locked="0" layoutInCell="1" allowOverlap="1" wp14:anchorId="2FDE5C76" wp14:editId="62FFC200">
          <wp:simplePos x="0" y="0"/>
          <wp:positionH relativeFrom="page">
            <wp:posOffset>2190750</wp:posOffset>
          </wp:positionH>
          <wp:positionV relativeFrom="paragraph">
            <wp:posOffset>-457200</wp:posOffset>
          </wp:positionV>
          <wp:extent cx="5572125" cy="10069361"/>
          <wp:effectExtent l="0" t="0" r="0" b="825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579201" cy="10082147"/>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E23793" w14:textId="6F4B9A6F" w:rsidR="001C1E9B" w:rsidRDefault="001C1E9B" w:rsidP="00385300">
    <w:pPr>
      <w:pStyle w:val="Header"/>
    </w:pPr>
    <w:r>
      <w:rPr>
        <w:noProof/>
      </w:rPr>
      <w:drawing>
        <wp:anchor distT="0" distB="0" distL="114300" distR="114300" simplePos="0" relativeHeight="251714560" behindDoc="1" locked="0" layoutInCell="1" allowOverlap="1" wp14:anchorId="0EFC7E3C" wp14:editId="6C3D3203">
          <wp:simplePos x="0" y="0"/>
          <wp:positionH relativeFrom="page">
            <wp:align>left</wp:align>
          </wp:positionH>
          <wp:positionV relativeFrom="paragraph">
            <wp:posOffset>-457200</wp:posOffset>
          </wp:positionV>
          <wp:extent cx="7773732" cy="1005649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80103" cy="1006473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A584C">
      <w:rPr>
        <w:noProof/>
      </w:rPr>
      <w:drawing>
        <wp:anchor distT="0" distB="0" distL="114300" distR="114300" simplePos="0" relativeHeight="251713536" behindDoc="1" locked="0" layoutInCell="1" allowOverlap="1" wp14:anchorId="7EF8DA58" wp14:editId="1C41AE39">
          <wp:simplePos x="0" y="0"/>
          <wp:positionH relativeFrom="page">
            <wp:align>right</wp:align>
          </wp:positionH>
          <wp:positionV relativeFrom="page">
            <wp:align>bottom</wp:align>
          </wp:positionV>
          <wp:extent cx="7771129" cy="10056755"/>
          <wp:effectExtent l="0" t="0" r="1905" b="1905"/>
          <wp:wrapNone/>
          <wp:docPr id="3" name="Picture 3" descr="A picture containing grass, outdoor, tree, chi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picture containing grass, outdoor, tree, child&#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771129" cy="100567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intelligence.xml><?xml version="1.0" encoding="utf-8"?>
<int:Intelligence xmlns:int="http://schemas.microsoft.com/office/intelligence/2019/intelligence">
  <int:IntelligenceSettings/>
  <int:Manifest>
    <int:ParagraphRange paragraphId="775345204" textId="1813847336" start="10" length="5" invalidationStart="10" invalidationLength="5" id="JDSHFrJ1"/>
  </int:Manifest>
  <int:Observations>
    <int:Content id="JDSHFrJ1">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13E77"/>
    <w:multiLevelType w:val="hybridMultilevel"/>
    <w:tmpl w:val="213EA674"/>
    <w:lvl w:ilvl="0" w:tplc="692AFCE6">
      <w:start w:val="1"/>
      <w:numFmt w:val="bullet"/>
      <w:pStyle w:val="Text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3E5179E"/>
    <w:multiLevelType w:val="hybridMultilevel"/>
    <w:tmpl w:val="56DEDC30"/>
    <w:lvl w:ilvl="0" w:tplc="A176B210">
      <w:start w:val="1"/>
      <w:numFmt w:val="bullet"/>
      <w:lvlText w:val=""/>
      <w:lvlJc w:val="left"/>
      <w:pPr>
        <w:ind w:left="720" w:hanging="360"/>
      </w:pPr>
      <w:rPr>
        <w:rFonts w:ascii="Wingdings" w:hAnsi="Wingdings" w:hint="default"/>
        <w:color w:val="006FBA"/>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81A6EF6"/>
    <w:multiLevelType w:val="hybridMultilevel"/>
    <w:tmpl w:val="39222152"/>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0F30DFA6">
      <w:start w:val="1"/>
      <w:numFmt w:val="bullet"/>
      <w:lvlText w:val="o"/>
      <w:lvlJc w:val="left"/>
      <w:pPr>
        <w:ind w:left="2160" w:hanging="360"/>
      </w:pPr>
      <w:rPr>
        <w:rFonts w:ascii="Courier New" w:hAnsi="Courier New" w:hint="default"/>
        <w:color w:val="808080" w:themeColor="background1" w:themeShade="80"/>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AE05CFE"/>
    <w:multiLevelType w:val="hybridMultilevel"/>
    <w:tmpl w:val="6ED2FF1E"/>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0F30DFA6">
      <w:start w:val="1"/>
      <w:numFmt w:val="bullet"/>
      <w:lvlText w:val="o"/>
      <w:lvlJc w:val="left"/>
      <w:pPr>
        <w:ind w:left="2160" w:hanging="360"/>
      </w:pPr>
      <w:rPr>
        <w:rFonts w:ascii="Courier New" w:hAnsi="Courier New" w:hint="default"/>
        <w:color w:val="808080" w:themeColor="background1" w:themeShade="80"/>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B9040F8"/>
    <w:multiLevelType w:val="hybridMultilevel"/>
    <w:tmpl w:val="65782656"/>
    <w:lvl w:ilvl="0" w:tplc="5874CCB8">
      <w:start w:val="1"/>
      <w:numFmt w:val="decimal"/>
      <w:lvlText w:val="%1."/>
      <w:lvlJc w:val="left"/>
      <w:pPr>
        <w:ind w:left="365" w:hanging="360"/>
      </w:pPr>
      <w:rPr>
        <w:rFonts w:hint="default"/>
      </w:rPr>
    </w:lvl>
    <w:lvl w:ilvl="1" w:tplc="04090019" w:tentative="1">
      <w:start w:val="1"/>
      <w:numFmt w:val="lowerLetter"/>
      <w:lvlText w:val="%2."/>
      <w:lvlJc w:val="left"/>
      <w:pPr>
        <w:ind w:left="1085" w:hanging="360"/>
      </w:pPr>
    </w:lvl>
    <w:lvl w:ilvl="2" w:tplc="0409001B" w:tentative="1">
      <w:start w:val="1"/>
      <w:numFmt w:val="lowerRoman"/>
      <w:lvlText w:val="%3."/>
      <w:lvlJc w:val="right"/>
      <w:pPr>
        <w:ind w:left="1805" w:hanging="180"/>
      </w:pPr>
    </w:lvl>
    <w:lvl w:ilvl="3" w:tplc="0409000F" w:tentative="1">
      <w:start w:val="1"/>
      <w:numFmt w:val="decimal"/>
      <w:lvlText w:val="%4."/>
      <w:lvlJc w:val="left"/>
      <w:pPr>
        <w:ind w:left="2525" w:hanging="360"/>
      </w:pPr>
    </w:lvl>
    <w:lvl w:ilvl="4" w:tplc="04090019" w:tentative="1">
      <w:start w:val="1"/>
      <w:numFmt w:val="lowerLetter"/>
      <w:lvlText w:val="%5."/>
      <w:lvlJc w:val="left"/>
      <w:pPr>
        <w:ind w:left="3245" w:hanging="360"/>
      </w:pPr>
    </w:lvl>
    <w:lvl w:ilvl="5" w:tplc="0409001B" w:tentative="1">
      <w:start w:val="1"/>
      <w:numFmt w:val="lowerRoman"/>
      <w:lvlText w:val="%6."/>
      <w:lvlJc w:val="right"/>
      <w:pPr>
        <w:ind w:left="3965" w:hanging="180"/>
      </w:pPr>
    </w:lvl>
    <w:lvl w:ilvl="6" w:tplc="0409000F" w:tentative="1">
      <w:start w:val="1"/>
      <w:numFmt w:val="decimal"/>
      <w:lvlText w:val="%7."/>
      <w:lvlJc w:val="left"/>
      <w:pPr>
        <w:ind w:left="4685" w:hanging="360"/>
      </w:pPr>
    </w:lvl>
    <w:lvl w:ilvl="7" w:tplc="04090019" w:tentative="1">
      <w:start w:val="1"/>
      <w:numFmt w:val="lowerLetter"/>
      <w:lvlText w:val="%8."/>
      <w:lvlJc w:val="left"/>
      <w:pPr>
        <w:ind w:left="5405" w:hanging="360"/>
      </w:pPr>
    </w:lvl>
    <w:lvl w:ilvl="8" w:tplc="0409001B" w:tentative="1">
      <w:start w:val="1"/>
      <w:numFmt w:val="lowerRoman"/>
      <w:lvlText w:val="%9."/>
      <w:lvlJc w:val="right"/>
      <w:pPr>
        <w:ind w:left="6125" w:hanging="180"/>
      </w:pPr>
    </w:lvl>
  </w:abstractNum>
  <w:abstractNum w:abstractNumId="5" w15:restartNumberingAfterBreak="0">
    <w:nsid w:val="0D00609A"/>
    <w:multiLevelType w:val="hybridMultilevel"/>
    <w:tmpl w:val="6E88DE4A"/>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0F30DFA6">
      <w:start w:val="1"/>
      <w:numFmt w:val="bullet"/>
      <w:lvlText w:val="o"/>
      <w:lvlJc w:val="left"/>
      <w:pPr>
        <w:ind w:left="2160" w:hanging="360"/>
      </w:pPr>
      <w:rPr>
        <w:rFonts w:ascii="Courier New" w:hAnsi="Courier New" w:hint="default"/>
        <w:color w:val="808080" w:themeColor="background1" w:themeShade="80"/>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DAF274D"/>
    <w:multiLevelType w:val="hybridMultilevel"/>
    <w:tmpl w:val="FAEE36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1AA5792"/>
    <w:multiLevelType w:val="hybridMultilevel"/>
    <w:tmpl w:val="65BC5414"/>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0F30DFA6">
      <w:start w:val="1"/>
      <w:numFmt w:val="bullet"/>
      <w:lvlText w:val="o"/>
      <w:lvlJc w:val="left"/>
      <w:pPr>
        <w:ind w:left="2160" w:hanging="360"/>
      </w:pPr>
      <w:rPr>
        <w:rFonts w:ascii="Courier New" w:hAnsi="Courier New" w:hint="default"/>
        <w:color w:val="808080" w:themeColor="background1" w:themeShade="80"/>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24B77CF"/>
    <w:multiLevelType w:val="hybridMultilevel"/>
    <w:tmpl w:val="2778710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FF50A7C"/>
    <w:multiLevelType w:val="hybridMultilevel"/>
    <w:tmpl w:val="B33C9DA8"/>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0F30DFA6">
      <w:start w:val="1"/>
      <w:numFmt w:val="bullet"/>
      <w:lvlText w:val="o"/>
      <w:lvlJc w:val="left"/>
      <w:pPr>
        <w:ind w:left="2160" w:hanging="360"/>
      </w:pPr>
      <w:rPr>
        <w:rFonts w:ascii="Courier New" w:hAnsi="Courier New" w:hint="default"/>
        <w:color w:val="808080" w:themeColor="background1" w:themeShade="80"/>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34D45508"/>
    <w:multiLevelType w:val="hybridMultilevel"/>
    <w:tmpl w:val="D41A8F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EDA7416"/>
    <w:multiLevelType w:val="hybridMultilevel"/>
    <w:tmpl w:val="BA389AC4"/>
    <w:lvl w:ilvl="0" w:tplc="3D2046B2">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41592FB6"/>
    <w:multiLevelType w:val="hybridMultilevel"/>
    <w:tmpl w:val="192AC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4040029"/>
    <w:multiLevelType w:val="hybridMultilevel"/>
    <w:tmpl w:val="83525D32"/>
    <w:lvl w:ilvl="0" w:tplc="0E123BC0">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4150D16"/>
    <w:multiLevelType w:val="hybridMultilevel"/>
    <w:tmpl w:val="929A963C"/>
    <w:lvl w:ilvl="0" w:tplc="04090005">
      <w:start w:val="1"/>
      <w:numFmt w:val="bullet"/>
      <w:lvlText w:val=""/>
      <w:lvlJc w:val="left"/>
      <w:pPr>
        <w:ind w:left="720" w:hanging="360"/>
      </w:pPr>
      <w:rPr>
        <w:rFonts w:ascii="Wingdings" w:hAnsi="Wingdings"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47B531C5"/>
    <w:multiLevelType w:val="hybridMultilevel"/>
    <w:tmpl w:val="04C65DCA"/>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48437F95"/>
    <w:multiLevelType w:val="hybridMultilevel"/>
    <w:tmpl w:val="4E045D50"/>
    <w:lvl w:ilvl="0" w:tplc="2938951C">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F5B2DC8"/>
    <w:multiLevelType w:val="hybridMultilevel"/>
    <w:tmpl w:val="23283BC6"/>
    <w:lvl w:ilvl="0" w:tplc="6EFC4AAE">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5ACA47FC"/>
    <w:multiLevelType w:val="hybridMultilevel"/>
    <w:tmpl w:val="FAEE36F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D863257"/>
    <w:multiLevelType w:val="hybridMultilevel"/>
    <w:tmpl w:val="EB9A25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D9D2225"/>
    <w:multiLevelType w:val="hybridMultilevel"/>
    <w:tmpl w:val="1CE4A65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9995AD1"/>
    <w:multiLevelType w:val="hybridMultilevel"/>
    <w:tmpl w:val="7F4E5A5C"/>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CFCAF4E6">
      <w:start w:val="1"/>
      <w:numFmt w:val="bullet"/>
      <w:lvlText w:val=""/>
      <w:lvlJc w:val="left"/>
      <w:pPr>
        <w:ind w:left="2160" w:hanging="360"/>
      </w:pPr>
      <w:rPr>
        <w:rFonts w:ascii="Wingdings" w:hAnsi="Wingdings" w:hint="default"/>
        <w:color w:val="808080" w:themeColor="background1" w:themeShade="80"/>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72AA23FE"/>
    <w:multiLevelType w:val="hybridMultilevel"/>
    <w:tmpl w:val="7ABAD194"/>
    <w:lvl w:ilvl="0" w:tplc="20549520">
      <w:start w:val="1"/>
      <w:numFmt w:val="bullet"/>
      <w:lvlText w:val="●"/>
      <w:lvlJc w:val="left"/>
      <w:pPr>
        <w:ind w:left="720" w:hanging="360"/>
      </w:pPr>
      <w:rPr>
        <w:rFonts w:ascii="Times New Roman" w:hAnsi="Times New Roman" w:cs="Times New Roman" w:hint="default"/>
        <w:color w:val="3AAD73"/>
        <w:sz w:val="20"/>
        <w:szCs w:val="2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788551DA"/>
    <w:multiLevelType w:val="hybridMultilevel"/>
    <w:tmpl w:val="B45E0AF0"/>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306326178">
    <w:abstractNumId w:val="12"/>
  </w:num>
  <w:num w:numId="2" w16cid:durableId="1783763067">
    <w:abstractNumId w:val="17"/>
  </w:num>
  <w:num w:numId="3" w16cid:durableId="2098011656">
    <w:abstractNumId w:val="14"/>
  </w:num>
  <w:num w:numId="4" w16cid:durableId="2046633703">
    <w:abstractNumId w:val="1"/>
  </w:num>
  <w:num w:numId="5" w16cid:durableId="1413161618">
    <w:abstractNumId w:val="13"/>
  </w:num>
  <w:num w:numId="6" w16cid:durableId="1706563228">
    <w:abstractNumId w:val="11"/>
  </w:num>
  <w:num w:numId="7" w16cid:durableId="1625192381">
    <w:abstractNumId w:val="22"/>
  </w:num>
  <w:num w:numId="8" w16cid:durableId="904342600">
    <w:abstractNumId w:val="6"/>
  </w:num>
  <w:num w:numId="9" w16cid:durableId="1010453284">
    <w:abstractNumId w:val="18"/>
  </w:num>
  <w:num w:numId="10" w16cid:durableId="782697445">
    <w:abstractNumId w:val="16"/>
  </w:num>
  <w:num w:numId="11" w16cid:durableId="1204828355">
    <w:abstractNumId w:val="0"/>
  </w:num>
  <w:num w:numId="12" w16cid:durableId="71196940">
    <w:abstractNumId w:val="21"/>
  </w:num>
  <w:num w:numId="13" w16cid:durableId="345792106">
    <w:abstractNumId w:val="9"/>
  </w:num>
  <w:num w:numId="14" w16cid:durableId="3675863">
    <w:abstractNumId w:val="5"/>
  </w:num>
  <w:num w:numId="15" w16cid:durableId="1623027932">
    <w:abstractNumId w:val="15"/>
  </w:num>
  <w:num w:numId="16" w16cid:durableId="785269845">
    <w:abstractNumId w:val="23"/>
  </w:num>
  <w:num w:numId="17" w16cid:durableId="676545642">
    <w:abstractNumId w:val="19"/>
  </w:num>
  <w:num w:numId="18" w16cid:durableId="978652922">
    <w:abstractNumId w:val="10"/>
  </w:num>
  <w:num w:numId="19" w16cid:durableId="1402604747">
    <w:abstractNumId w:val="20"/>
  </w:num>
  <w:num w:numId="20" w16cid:durableId="1911889038">
    <w:abstractNumId w:val="8"/>
  </w:num>
  <w:num w:numId="21" w16cid:durableId="1543176456">
    <w:abstractNumId w:val="3"/>
  </w:num>
  <w:num w:numId="22" w16cid:durableId="1477986489">
    <w:abstractNumId w:val="7"/>
  </w:num>
  <w:num w:numId="23" w16cid:durableId="709377244">
    <w:abstractNumId w:val="2"/>
  </w:num>
  <w:num w:numId="24" w16cid:durableId="22669337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EB"/>
    <w:rsid w:val="000143BB"/>
    <w:rsid w:val="00080CEE"/>
    <w:rsid w:val="000A2B7E"/>
    <w:rsid w:val="000C3B95"/>
    <w:rsid w:val="000C4C12"/>
    <w:rsid w:val="000F3A85"/>
    <w:rsid w:val="00123C42"/>
    <w:rsid w:val="001655AF"/>
    <w:rsid w:val="00184522"/>
    <w:rsid w:val="001A7C18"/>
    <w:rsid w:val="001C1E9B"/>
    <w:rsid w:val="001D2552"/>
    <w:rsid w:val="001D5B8E"/>
    <w:rsid w:val="001F6713"/>
    <w:rsid w:val="002075AB"/>
    <w:rsid w:val="0022262D"/>
    <w:rsid w:val="002269C0"/>
    <w:rsid w:val="002C6CEF"/>
    <w:rsid w:val="002D0DDE"/>
    <w:rsid w:val="002D652C"/>
    <w:rsid w:val="00312423"/>
    <w:rsid w:val="003350B3"/>
    <w:rsid w:val="003808A6"/>
    <w:rsid w:val="00385300"/>
    <w:rsid w:val="003B6CD1"/>
    <w:rsid w:val="00422135"/>
    <w:rsid w:val="004A584C"/>
    <w:rsid w:val="00513534"/>
    <w:rsid w:val="005478E9"/>
    <w:rsid w:val="0057544D"/>
    <w:rsid w:val="00587B8F"/>
    <w:rsid w:val="005945D1"/>
    <w:rsid w:val="005A5A32"/>
    <w:rsid w:val="005B160A"/>
    <w:rsid w:val="005D3FCF"/>
    <w:rsid w:val="00617D16"/>
    <w:rsid w:val="00660A49"/>
    <w:rsid w:val="006614CA"/>
    <w:rsid w:val="006629C3"/>
    <w:rsid w:val="006A1BAD"/>
    <w:rsid w:val="00737A91"/>
    <w:rsid w:val="007C2A0E"/>
    <w:rsid w:val="007F3544"/>
    <w:rsid w:val="007F6565"/>
    <w:rsid w:val="007F7C9D"/>
    <w:rsid w:val="0081577D"/>
    <w:rsid w:val="008D2F1D"/>
    <w:rsid w:val="00902ED7"/>
    <w:rsid w:val="009424F8"/>
    <w:rsid w:val="009E7F71"/>
    <w:rsid w:val="009F2F51"/>
    <w:rsid w:val="00A02C22"/>
    <w:rsid w:val="00A124B9"/>
    <w:rsid w:val="00A34F2F"/>
    <w:rsid w:val="00AA7FD8"/>
    <w:rsid w:val="00B01875"/>
    <w:rsid w:val="00B35C0A"/>
    <w:rsid w:val="00B752BA"/>
    <w:rsid w:val="00B92C23"/>
    <w:rsid w:val="00B93CD1"/>
    <w:rsid w:val="00B97CFF"/>
    <w:rsid w:val="00BA2ACA"/>
    <w:rsid w:val="00BB447E"/>
    <w:rsid w:val="00BD394E"/>
    <w:rsid w:val="00C4019F"/>
    <w:rsid w:val="00C44D5F"/>
    <w:rsid w:val="00C756A3"/>
    <w:rsid w:val="00CB69FA"/>
    <w:rsid w:val="00CD0873"/>
    <w:rsid w:val="00CF7753"/>
    <w:rsid w:val="00D07462"/>
    <w:rsid w:val="00D304B9"/>
    <w:rsid w:val="00D31C70"/>
    <w:rsid w:val="00D64903"/>
    <w:rsid w:val="00D9101C"/>
    <w:rsid w:val="00DB4D3E"/>
    <w:rsid w:val="00E34FA3"/>
    <w:rsid w:val="00E4010B"/>
    <w:rsid w:val="00E61149"/>
    <w:rsid w:val="00E72851"/>
    <w:rsid w:val="00E85F0E"/>
    <w:rsid w:val="00E870F8"/>
    <w:rsid w:val="00EA1A1F"/>
    <w:rsid w:val="00EC15A7"/>
    <w:rsid w:val="00EC709E"/>
    <w:rsid w:val="00ED7B2D"/>
    <w:rsid w:val="00EE10AB"/>
    <w:rsid w:val="00F01610"/>
    <w:rsid w:val="00F103B5"/>
    <w:rsid w:val="00F14DBB"/>
    <w:rsid w:val="00F30739"/>
    <w:rsid w:val="00FA6FFE"/>
    <w:rsid w:val="00FB18EB"/>
    <w:rsid w:val="00FB24A8"/>
    <w:rsid w:val="5CA350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9B7415"/>
  <w15:chartTrackingRefBased/>
  <w15:docId w15:val="{0CBC9CE9-621E-479B-87B6-E61B23383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Neris Light" w:eastAsiaTheme="minorHAnsi" w:hAnsi="Neris Light" w:cstheme="minorBidi"/>
        <w:color w:val="3B3838" w:themeColor="background2" w:themeShade="40"/>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5300"/>
    <w:pPr>
      <w:spacing w:after="240"/>
    </w:pPr>
    <w:rPr>
      <w:spacing w:val="4"/>
    </w:rPr>
  </w:style>
  <w:style w:type="paragraph" w:styleId="Heading1">
    <w:name w:val="heading 1"/>
    <w:basedOn w:val="Normal"/>
    <w:next w:val="Normal"/>
    <w:link w:val="Heading1Char"/>
    <w:uiPriority w:val="9"/>
    <w:qFormat/>
    <w:rsid w:val="00E61149"/>
    <w:pPr>
      <w:outlineLvl w:val="0"/>
    </w:pPr>
    <w:rPr>
      <w:rFonts w:ascii="Neris Black" w:hAnsi="Neris Black"/>
      <w:color w:val="3AAD73"/>
      <w:sz w:val="36"/>
      <w:szCs w:val="36"/>
    </w:rPr>
  </w:style>
  <w:style w:type="paragraph" w:styleId="Heading2">
    <w:name w:val="heading 2"/>
    <w:basedOn w:val="Normal"/>
    <w:next w:val="Normal"/>
    <w:link w:val="Heading2Char"/>
    <w:uiPriority w:val="9"/>
    <w:unhideWhenUsed/>
    <w:qFormat/>
    <w:rsid w:val="008D2F1D"/>
    <w:pPr>
      <w:spacing w:after="120"/>
      <w:outlineLvl w:val="1"/>
    </w:pPr>
    <w:rPr>
      <w:b/>
      <w:bCs/>
      <w:sz w:val="28"/>
      <w:szCs w:val="28"/>
    </w:rPr>
  </w:style>
  <w:style w:type="paragraph" w:styleId="Heading3">
    <w:name w:val="heading 3"/>
    <w:basedOn w:val="Normal"/>
    <w:next w:val="Normal"/>
    <w:link w:val="Heading3Char"/>
    <w:uiPriority w:val="9"/>
    <w:unhideWhenUsed/>
    <w:qFormat/>
    <w:rsid w:val="0057544D"/>
    <w:pPr>
      <w:keepNext/>
      <w:keepLines/>
      <w:spacing w:before="40" w:after="0"/>
      <w:outlineLvl w:val="2"/>
    </w:pPr>
    <w:rPr>
      <w:rFonts w:eastAsiaTheme="majorEastAsia" w:cstheme="majorBidi"/>
      <w:b/>
      <w:bCs/>
      <w:sz w:val="24"/>
      <w:szCs w:val="24"/>
    </w:rPr>
  </w:style>
  <w:style w:type="paragraph" w:styleId="Heading4">
    <w:name w:val="heading 4"/>
    <w:basedOn w:val="Normal"/>
    <w:next w:val="Normal"/>
    <w:link w:val="Heading4Char"/>
    <w:uiPriority w:val="9"/>
    <w:unhideWhenUsed/>
    <w:rsid w:val="0057544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7C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7F7C9D"/>
  </w:style>
  <w:style w:type="paragraph" w:styleId="Footer">
    <w:name w:val="footer"/>
    <w:basedOn w:val="Normal"/>
    <w:link w:val="FooterChar"/>
    <w:uiPriority w:val="99"/>
    <w:unhideWhenUsed/>
    <w:rsid w:val="007F7C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7C9D"/>
  </w:style>
  <w:style w:type="paragraph" w:styleId="Title">
    <w:name w:val="Title"/>
    <w:basedOn w:val="Normal"/>
    <w:next w:val="Normal"/>
    <w:link w:val="TitleChar"/>
    <w:uiPriority w:val="10"/>
    <w:qFormat/>
    <w:rsid w:val="00A02C22"/>
    <w:pPr>
      <w:spacing w:after="320" w:line="240" w:lineRule="auto"/>
    </w:pPr>
    <w:rPr>
      <w:rFonts w:ascii="Neris Black" w:hAnsi="Neris Black"/>
      <w:noProof/>
      <w:color w:val="439AC2"/>
      <w:sz w:val="44"/>
      <w:szCs w:val="44"/>
    </w:rPr>
  </w:style>
  <w:style w:type="character" w:customStyle="1" w:styleId="TitleChar">
    <w:name w:val="Title Char"/>
    <w:basedOn w:val="DefaultParagraphFont"/>
    <w:link w:val="Title"/>
    <w:uiPriority w:val="10"/>
    <w:rsid w:val="00A02C22"/>
    <w:rPr>
      <w:rFonts w:ascii="Neris Black" w:hAnsi="Neris Black"/>
      <w:noProof/>
      <w:color w:val="439AC2"/>
      <w:spacing w:val="4"/>
      <w:sz w:val="44"/>
      <w:szCs w:val="44"/>
    </w:rPr>
  </w:style>
  <w:style w:type="paragraph" w:styleId="Subtitle">
    <w:name w:val="Subtitle"/>
    <w:basedOn w:val="Normal"/>
    <w:next w:val="Normal"/>
    <w:link w:val="SubtitleChar"/>
    <w:uiPriority w:val="11"/>
    <w:qFormat/>
    <w:rsid w:val="00C756A3"/>
    <w:pPr>
      <w:spacing w:line="240" w:lineRule="auto"/>
    </w:pPr>
    <w:rPr>
      <w:rFonts w:ascii="Neris Black" w:hAnsi="Neris Black"/>
      <w:sz w:val="44"/>
      <w:szCs w:val="44"/>
    </w:rPr>
  </w:style>
  <w:style w:type="character" w:customStyle="1" w:styleId="SubtitleChar">
    <w:name w:val="Subtitle Char"/>
    <w:basedOn w:val="DefaultParagraphFont"/>
    <w:link w:val="Subtitle"/>
    <w:uiPriority w:val="11"/>
    <w:rsid w:val="00C756A3"/>
    <w:rPr>
      <w:rFonts w:ascii="Neris Black" w:hAnsi="Neris Black"/>
      <w:color w:val="3B3838" w:themeColor="background2" w:themeShade="40"/>
      <w:sz w:val="44"/>
      <w:szCs w:val="44"/>
    </w:rPr>
  </w:style>
  <w:style w:type="character" w:customStyle="1" w:styleId="Heading1Char">
    <w:name w:val="Heading 1 Char"/>
    <w:basedOn w:val="DefaultParagraphFont"/>
    <w:link w:val="Heading1"/>
    <w:uiPriority w:val="9"/>
    <w:rsid w:val="00E61149"/>
    <w:rPr>
      <w:rFonts w:ascii="Neris Black" w:hAnsi="Neris Black"/>
      <w:color w:val="3AAD73"/>
      <w:sz w:val="36"/>
      <w:szCs w:val="36"/>
    </w:rPr>
  </w:style>
  <w:style w:type="paragraph" w:styleId="ListParagraph">
    <w:name w:val="List Paragraph"/>
    <w:basedOn w:val="TextBullet"/>
    <w:uiPriority w:val="34"/>
    <w:qFormat/>
    <w:rsid w:val="0057544D"/>
  </w:style>
  <w:style w:type="paragraph" w:customStyle="1" w:styleId="TextBullet">
    <w:name w:val="Text Bullet"/>
    <w:basedOn w:val="Normal"/>
    <w:qFormat/>
    <w:rsid w:val="005478E9"/>
    <w:pPr>
      <w:numPr>
        <w:numId w:val="11"/>
      </w:numPr>
      <w:contextualSpacing/>
    </w:pPr>
  </w:style>
  <w:style w:type="character" w:customStyle="1" w:styleId="Heading2Char">
    <w:name w:val="Heading 2 Char"/>
    <w:basedOn w:val="DefaultParagraphFont"/>
    <w:link w:val="Heading2"/>
    <w:uiPriority w:val="9"/>
    <w:rsid w:val="008D2F1D"/>
    <w:rPr>
      <w:b/>
      <w:bCs/>
      <w:color w:val="3B3838" w:themeColor="background2" w:themeShade="40"/>
      <w:sz w:val="28"/>
      <w:szCs w:val="28"/>
    </w:rPr>
  </w:style>
  <w:style w:type="character" w:customStyle="1" w:styleId="Heading3Char">
    <w:name w:val="Heading 3 Char"/>
    <w:basedOn w:val="DefaultParagraphFont"/>
    <w:link w:val="Heading3"/>
    <w:uiPriority w:val="9"/>
    <w:rsid w:val="0057544D"/>
    <w:rPr>
      <w:rFonts w:ascii="Neris Light" w:eastAsiaTheme="majorEastAsia" w:hAnsi="Neris Light" w:cstheme="majorBidi"/>
      <w:b/>
      <w:bCs/>
      <w:color w:val="3B3838" w:themeColor="background2" w:themeShade="40"/>
      <w:sz w:val="24"/>
      <w:szCs w:val="24"/>
    </w:rPr>
  </w:style>
  <w:style w:type="character" w:styleId="Strong">
    <w:name w:val="Strong"/>
    <w:basedOn w:val="DefaultParagraphFont"/>
    <w:uiPriority w:val="22"/>
    <w:qFormat/>
    <w:rsid w:val="008D2F1D"/>
    <w:rPr>
      <w:b/>
      <w:bCs/>
      <w:color w:val="3B3838" w:themeColor="background2" w:themeShade="40"/>
    </w:rPr>
  </w:style>
  <w:style w:type="character" w:styleId="Emphasis">
    <w:name w:val="Emphasis"/>
    <w:basedOn w:val="DefaultParagraphFont"/>
    <w:uiPriority w:val="20"/>
    <w:qFormat/>
    <w:rsid w:val="0057544D"/>
    <w:rPr>
      <w:i/>
      <w:iCs/>
      <w:color w:val="3B3838" w:themeColor="background2" w:themeShade="40"/>
    </w:rPr>
  </w:style>
  <w:style w:type="character" w:customStyle="1" w:styleId="Heading4Char">
    <w:name w:val="Heading 4 Char"/>
    <w:basedOn w:val="DefaultParagraphFont"/>
    <w:link w:val="Heading4"/>
    <w:uiPriority w:val="9"/>
    <w:rsid w:val="0057544D"/>
    <w:rPr>
      <w:rFonts w:asciiTheme="majorHAnsi" w:eastAsiaTheme="majorEastAsia" w:hAnsiTheme="majorHAnsi" w:cstheme="majorBidi"/>
      <w:i/>
      <w:iCs/>
      <w:color w:val="2F5496" w:themeColor="accent1" w:themeShade="BF"/>
    </w:rPr>
  </w:style>
  <w:style w:type="character" w:styleId="SubtleEmphasis">
    <w:name w:val="Subtle Emphasis"/>
    <w:basedOn w:val="DefaultParagraphFont"/>
    <w:uiPriority w:val="19"/>
    <w:rsid w:val="0057544D"/>
    <w:rPr>
      <w:i/>
      <w:iCs/>
      <w:color w:val="3B3838" w:themeColor="background2" w:themeShade="40"/>
    </w:rPr>
  </w:style>
  <w:style w:type="paragraph" w:styleId="Quote">
    <w:name w:val="Quote"/>
    <w:aliases w:val="Footnote"/>
    <w:basedOn w:val="Normal"/>
    <w:next w:val="Normal"/>
    <w:link w:val="QuoteChar"/>
    <w:uiPriority w:val="29"/>
    <w:qFormat/>
    <w:rsid w:val="001655AF"/>
    <w:rPr>
      <w:i/>
      <w:iCs/>
      <w:color w:val="A6A6A6" w:themeColor="background1" w:themeShade="A6"/>
    </w:rPr>
  </w:style>
  <w:style w:type="character" w:customStyle="1" w:styleId="QuoteChar">
    <w:name w:val="Quote Char"/>
    <w:aliases w:val="Footnote Char"/>
    <w:basedOn w:val="DefaultParagraphFont"/>
    <w:link w:val="Quote"/>
    <w:uiPriority w:val="29"/>
    <w:rsid w:val="001655AF"/>
    <w:rPr>
      <w:rFonts w:ascii="Neris Light" w:hAnsi="Neris Light"/>
      <w:i/>
      <w:iCs/>
      <w:color w:val="A6A6A6" w:themeColor="background1" w:themeShade="A6"/>
    </w:rPr>
  </w:style>
  <w:style w:type="character" w:styleId="Hyperlink">
    <w:name w:val="Hyperlink"/>
    <w:basedOn w:val="DefaultParagraphFont"/>
    <w:uiPriority w:val="99"/>
    <w:unhideWhenUsed/>
    <w:rsid w:val="00385300"/>
    <w:rPr>
      <w:color w:val="0563C1" w:themeColor="hyperlink"/>
      <w:u w:val="single"/>
    </w:rPr>
  </w:style>
  <w:style w:type="character" w:styleId="UnresolvedMention">
    <w:name w:val="Unresolved Mention"/>
    <w:basedOn w:val="DefaultParagraphFont"/>
    <w:uiPriority w:val="99"/>
    <w:semiHidden/>
    <w:unhideWhenUsed/>
    <w:rsid w:val="00385300"/>
    <w:rPr>
      <w:color w:val="605E5C"/>
      <w:shd w:val="clear" w:color="auto" w:fill="E1DFDD"/>
    </w:rPr>
  </w:style>
  <w:style w:type="character" w:styleId="FollowedHyperlink">
    <w:name w:val="FollowedHyperlink"/>
    <w:basedOn w:val="DefaultParagraphFont"/>
    <w:uiPriority w:val="99"/>
    <w:semiHidden/>
    <w:unhideWhenUsed/>
    <w:rsid w:val="00123C42"/>
    <w:rPr>
      <w:color w:val="954F72" w:themeColor="followedHyperlink"/>
      <w:u w:val="single"/>
    </w:rPr>
  </w:style>
  <w:style w:type="table" w:styleId="TableGrid">
    <w:name w:val="Table Grid"/>
    <w:basedOn w:val="TableNormal"/>
    <w:uiPriority w:val="39"/>
    <w:rsid w:val="002075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2075AB"/>
    <w:pPr>
      <w:spacing w:before="100" w:beforeAutospacing="1" w:after="100" w:afterAutospacing="1" w:line="240" w:lineRule="auto"/>
    </w:pPr>
    <w:rPr>
      <w:rFonts w:ascii="Times New Roman" w:eastAsia="Times New Roman" w:hAnsi="Times New Roman" w:cs="Times New Roman"/>
      <w:color w:val="auto"/>
      <w:spacing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7548906">
      <w:bodyDiv w:val="1"/>
      <w:marLeft w:val="0"/>
      <w:marRight w:val="0"/>
      <w:marTop w:val="0"/>
      <w:marBottom w:val="0"/>
      <w:divBdr>
        <w:top w:val="none" w:sz="0" w:space="0" w:color="auto"/>
        <w:left w:val="none" w:sz="0" w:space="0" w:color="auto"/>
        <w:bottom w:val="none" w:sz="0" w:space="0" w:color="auto"/>
        <w:right w:val="none" w:sz="0" w:space="0" w:color="auto"/>
      </w:divBdr>
      <w:divsChild>
        <w:div w:id="542447708">
          <w:marLeft w:val="0"/>
          <w:marRight w:val="0"/>
          <w:marTop w:val="0"/>
          <w:marBottom w:val="0"/>
          <w:divBdr>
            <w:top w:val="none" w:sz="0" w:space="0" w:color="auto"/>
            <w:left w:val="none" w:sz="0" w:space="0" w:color="auto"/>
            <w:bottom w:val="none" w:sz="0" w:space="0" w:color="auto"/>
            <w:right w:val="none" w:sz="0" w:space="0" w:color="auto"/>
          </w:divBdr>
        </w:div>
        <w:div w:id="349331635">
          <w:marLeft w:val="0"/>
          <w:marRight w:val="0"/>
          <w:marTop w:val="0"/>
          <w:marBottom w:val="0"/>
          <w:divBdr>
            <w:top w:val="none" w:sz="0" w:space="0" w:color="auto"/>
            <w:left w:val="none" w:sz="0" w:space="0" w:color="auto"/>
            <w:bottom w:val="none" w:sz="0" w:space="0" w:color="auto"/>
            <w:right w:val="none" w:sz="0" w:space="0" w:color="auto"/>
          </w:divBdr>
        </w:div>
        <w:div w:id="1658417473">
          <w:marLeft w:val="0"/>
          <w:marRight w:val="0"/>
          <w:marTop w:val="0"/>
          <w:marBottom w:val="0"/>
          <w:divBdr>
            <w:top w:val="none" w:sz="0" w:space="0" w:color="auto"/>
            <w:left w:val="none" w:sz="0" w:space="0" w:color="auto"/>
            <w:bottom w:val="none" w:sz="0" w:space="0" w:color="auto"/>
            <w:right w:val="none" w:sz="0" w:space="0" w:color="auto"/>
          </w:divBdr>
        </w:div>
        <w:div w:id="1241973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eader" Target="header3.xml"/><Relationship Id="rId26" Type="http://schemas.openxmlformats.org/officeDocument/2006/relationships/hyperlink" Target="https://www.cdc.gov/coronavirus/2019-ncov/prevent-getting-sick/cloth-face-cover.html" TargetMode="External"/><Relationship Id="rId39" Type="http://schemas.openxmlformats.org/officeDocument/2006/relationships/oleObject" Target="embeddings/oleObject1.bin"/><Relationship Id="rId21" Type="http://schemas.openxmlformats.org/officeDocument/2006/relationships/footer" Target="footer4.xml"/><Relationship Id="rId34" Type="http://schemas.openxmlformats.org/officeDocument/2006/relationships/image" Target="media/image16.png"/><Relationship Id="rId42" Type="http://schemas.openxmlformats.org/officeDocument/2006/relationships/image" Target="media/image22.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cnbc.com/2020/04/14/can-wearing-medical-gloves-protect-you-from-coronavirus-experts.html" TargetMode="External"/><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1.emf"/><Relationship Id="rId45" Type="http://schemas.openxmlformats.org/officeDocument/2006/relationships/fontTable" Target="fontTable.xml"/><Relationship Id="Rd8e24ff3069643af" Type="http://schemas.microsoft.com/office/2019/09/relationships/intelligence" Target="intelligence.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s://www.cdc.gov/vhf/ebola/pdf/poster-how-to-remove-gloves.pdf" TargetMode="External"/><Relationship Id="rId28" Type="http://schemas.openxmlformats.org/officeDocument/2006/relationships/image" Target="media/image10.png"/><Relationship Id="rId36"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image" Target="media/image13.png"/><Relationship Id="rId44"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header" Target="header5.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hyperlink" Target="https://www.epa.gov/pesticide-registration/list-n-disinfectants-use-against-sars-cov-2" TargetMode="External"/><Relationship Id="rId33" Type="http://schemas.openxmlformats.org/officeDocument/2006/relationships/image" Target="media/image15.png"/><Relationship Id="rId38" Type="http://schemas.openxmlformats.org/officeDocument/2006/relationships/image" Target="media/image20.emf"/><Relationship Id="rId46" Type="http://schemas.openxmlformats.org/officeDocument/2006/relationships/theme" Target="theme/theme1.xml"/><Relationship Id="rId20" Type="http://schemas.openxmlformats.org/officeDocument/2006/relationships/header" Target="header4.xml"/><Relationship Id="rId41"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g"/></Relationships>
</file>

<file path=word/_rels/header4.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g"/></Relationships>
</file>

<file path=word/_rels/header5.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D083AB18FE841E488CF1813C4CC284BE" ma:contentTypeVersion="13" ma:contentTypeDescription="Create a new document." ma:contentTypeScope="" ma:versionID="e6f0a98a6eb720fbd90aae444c1191e9">
  <xsd:schema xmlns:xsd="http://www.w3.org/2001/XMLSchema" xmlns:xs="http://www.w3.org/2001/XMLSchema" xmlns:p="http://schemas.microsoft.com/office/2006/metadata/properties" xmlns:ns2="b013def2-7379-4742-91d5-07a59ff1893e" xmlns:ns3="aa1a8775-afd6-4f58-aa76-88e769c54588" targetNamespace="http://schemas.microsoft.com/office/2006/metadata/properties" ma:root="true" ma:fieldsID="2769940294040d48828717bd2575963d" ns2:_="" ns3:_="">
    <xsd:import namespace="b013def2-7379-4742-91d5-07a59ff1893e"/>
    <xsd:import namespace="aa1a8775-afd6-4f58-aa76-88e769c5458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EventHashCode" minOccurs="0"/>
                <xsd:element ref="ns2:MediaServiceGenerationTim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13def2-7379-4742-91d5-07a59ff189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a1a8775-afd6-4f58-aa76-88e769c5458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21680AE-406C-4477-866D-80CA3515C6B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2FE2C52-558D-4E4B-8AAD-DB93473C5EB5}">
  <ds:schemaRefs>
    <ds:schemaRef ds:uri="http://schemas.microsoft.com/sharepoint/v3/contenttype/forms"/>
  </ds:schemaRefs>
</ds:datastoreItem>
</file>

<file path=customXml/itemProps3.xml><?xml version="1.0" encoding="utf-8"?>
<ds:datastoreItem xmlns:ds="http://schemas.openxmlformats.org/officeDocument/2006/customXml" ds:itemID="{232E1DEF-9096-4EC8-8D0D-946515BE7505}">
  <ds:schemaRefs>
    <ds:schemaRef ds:uri="http://schemas.openxmlformats.org/officeDocument/2006/bibliography"/>
  </ds:schemaRefs>
</ds:datastoreItem>
</file>

<file path=customXml/itemProps4.xml><?xml version="1.0" encoding="utf-8"?>
<ds:datastoreItem xmlns:ds="http://schemas.openxmlformats.org/officeDocument/2006/customXml" ds:itemID="{2C0C1FA3-BE7A-4CF4-A2DB-6B622139C0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13def2-7379-4742-91d5-07a59ff1893e"/>
    <ds:schemaRef ds:uri="aa1a8775-afd6-4f58-aa76-88e769c545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1598</Words>
  <Characters>9112</Characters>
  <Application>Microsoft Office Word</Application>
  <DocSecurity>0</DocSecurity>
  <Lines>75</Lines>
  <Paragraphs>21</Paragraphs>
  <ScaleCrop>false</ScaleCrop>
  <Company/>
  <LinksUpToDate>false</LinksUpToDate>
  <CharactersWithSpaces>10689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Alexander Savchuk</dc:creator>
  <cp:keywords/>
  <dc:description/>
  <cp:lastModifiedBy>Noah Ullman</cp:lastModifiedBy>
  <cp:revision>12</cp:revision>
  <dcterms:created xsi:type="dcterms:W3CDTF">2022-02-25T19:34:00Z</dcterms:created>
  <dcterms:modified xsi:type="dcterms:W3CDTF">2023-02-07T23:00:00Z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0x010100D083AB18FE841E488CF1813C4CC284BE</vt:lpwstr>
  </property>
</Properties>
</file>