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439AC2"/>
  <w:body>
    <w:tbl>
      <w:tblPr>
        <w:tblStyle w:val="TableGrid"/>
        <w:tblpPr w:leftFromText="180" w:rightFromText="180" w:vertAnchor="text" w:horzAnchor="margin" w:tblpY="-7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35"/>
        <w:gridCol w:w="5035"/>
      </w:tblGrid>
      <w:tr w:rsidR="001F7F4C" w14:paraId="7ADA6453" w14:textId="77777777" w:rsidTr="001F7F4C">
        <w:tc>
          <w:tcPr>
            <w:tcW w:w="5035" w:type="dxa"/>
          </w:tcPr>
          <w:p w14:paraId="70AAD63D" w14:textId="77777777" w:rsidR="001F7F4C" w:rsidRPr="00A715C3" w:rsidRDefault="001F7F4C" w:rsidP="001F7F4C">
            <w:pPr>
              <w:spacing w:after="120"/>
            </w:pPr>
          </w:p>
        </w:tc>
        <w:tc>
          <w:tcPr>
            <w:tcW w:w="5035" w:type="dxa"/>
          </w:tcPr>
          <w:p w14:paraId="64E9DD44" w14:textId="77777777" w:rsidR="001F7F4C" w:rsidRDefault="001F7F4C" w:rsidP="001F7F4C">
            <w:pPr>
              <w:spacing w:after="120"/>
              <w:jc w:val="right"/>
              <w:rPr>
                <w:rStyle w:val="Strong"/>
              </w:rPr>
            </w:pPr>
            <w:r>
              <w:rPr>
                <w:rStyle w:val="UnresolvedMention1"/>
                <w:noProof/>
              </w:rPr>
              <w:drawing>
                <wp:anchor distT="0" distB="0" distL="114300" distR="114300" simplePos="0" relativeHeight="251672576" behindDoc="0" locked="0" layoutInCell="1" allowOverlap="1" wp14:anchorId="2747B033" wp14:editId="043F6BAC">
                  <wp:simplePos x="0" y="0"/>
                  <wp:positionH relativeFrom="column">
                    <wp:posOffset>1333874</wp:posOffset>
                  </wp:positionH>
                  <wp:positionV relativeFrom="paragraph">
                    <wp:posOffset>624</wp:posOffset>
                  </wp:positionV>
                  <wp:extent cx="1795643" cy="568411"/>
                  <wp:effectExtent l="0" t="0" r="0" b="3175"/>
                  <wp:wrapSquare wrapText="bothSides"/>
                  <wp:docPr id="26" name="Picture 2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5643" cy="568411"/>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B89C41B" w14:textId="7DD3064C" w:rsidR="00D511EE" w:rsidRDefault="00D511EE" w:rsidP="007F6565">
      <w:pPr>
        <w:spacing w:after="120"/>
        <w:rPr>
          <w:rStyle w:val="Strong"/>
        </w:rPr>
        <w:sectPr w:rsidR="00D511EE" w:rsidSect="000A2B7E">
          <w:headerReference w:type="default" r:id="rId12"/>
          <w:pgSz w:w="12240" w:h="15840"/>
          <w:pgMar w:top="1800" w:right="1080" w:bottom="1800" w:left="1080" w:header="720" w:footer="720" w:gutter="0"/>
          <w:cols w:space="720"/>
          <w:docGrid w:linePitch="360"/>
        </w:sectPr>
      </w:pPr>
    </w:p>
    <w:p w14:paraId="729CFCF8" w14:textId="04F5FD3C" w:rsidR="00D24C2B" w:rsidRPr="00A715C3" w:rsidRDefault="00A715C3" w:rsidP="00A715C3">
      <w:pPr>
        <w:pStyle w:val="Heading2"/>
        <w:spacing w:after="240"/>
        <w:jc w:val="center"/>
        <w:rPr>
          <w:rStyle w:val="Strong"/>
          <w:b/>
          <w:bCs/>
        </w:rPr>
      </w:pPr>
      <w:r>
        <w:t>Sample Local Great American Cleanup 202</w:t>
      </w:r>
      <w:r w:rsidR="00372CF7">
        <w:t>3</w:t>
      </w:r>
      <w:r>
        <w:t xml:space="preserve"> Proclamation</w:t>
      </w:r>
    </w:p>
    <w:p w14:paraId="0692802A" w14:textId="201D9514" w:rsidR="00D24C2B" w:rsidRPr="00A715C3" w:rsidRDefault="00A715C3" w:rsidP="00D24C2B">
      <w:pPr>
        <w:rPr>
          <w:noProof/>
        </w:rPr>
      </w:pPr>
      <w:r>
        <w:rPr>
          <w:noProof/>
        </w:rPr>
        <w:t>T</w:t>
      </w:r>
      <w:r w:rsidRPr="00A715C3">
        <w:rPr>
          <w:noProof/>
        </w:rPr>
        <w:t>he Great American Cleanup</w:t>
      </w:r>
      <w:r w:rsidRPr="00A715C3">
        <w:rPr>
          <w:noProof/>
          <w:vertAlign w:val="superscript"/>
        </w:rPr>
        <w:t>®</w:t>
      </w:r>
      <w:r w:rsidRPr="00A715C3">
        <w:rPr>
          <w:noProof/>
        </w:rPr>
        <w:t xml:space="preserve"> is the country’s largest community improvement program that kicks off in more than 20,000 communities each spring. This national program engages more than 1.5 million volunteers and participants who take action in their communities every year to create positive change and lasting impact.</w:t>
      </w:r>
    </w:p>
    <w:p w14:paraId="16CAC722" w14:textId="0917D05B" w:rsidR="00D24C2B" w:rsidRPr="00A715C3" w:rsidRDefault="00A715C3" w:rsidP="00D24C2B">
      <w:pPr>
        <w:rPr>
          <w:noProof/>
        </w:rPr>
      </w:pPr>
      <w:r w:rsidRPr="00A715C3">
        <w:rPr>
          <w:b/>
          <w:bCs/>
          <w:noProof/>
        </w:rPr>
        <w:t>WHEREAS,</w:t>
      </w:r>
      <w:r w:rsidRPr="00A715C3">
        <w:rPr>
          <w:noProof/>
        </w:rPr>
        <w:t xml:space="preserve"> Keep America Beautiful® is the nation’s iconic community improvement nonprofit organization that envisions a country in which every community is a clean, green and beautiful place to live, and has established the Great American Cleanup as its signature national effort for involving American citizens in improving their community environment;</w:t>
      </w:r>
    </w:p>
    <w:p w14:paraId="49EA7334" w14:textId="112958D6" w:rsidR="007F6565" w:rsidRDefault="00A715C3" w:rsidP="00D24C2B">
      <w:pPr>
        <w:rPr>
          <w:noProof/>
        </w:rPr>
      </w:pPr>
      <w:r w:rsidRPr="00A715C3">
        <w:rPr>
          <w:b/>
          <w:bCs/>
          <w:noProof/>
        </w:rPr>
        <w:t>WHEREAS,</w:t>
      </w:r>
      <w:r w:rsidRPr="00A715C3">
        <w:rPr>
          <w:noProof/>
        </w:rPr>
        <w:t xml:space="preserve"> Keep America Beautiful’s Great American Cleanup is the nation’s largest community improvement program, engaging more than 1.5 million volunteers and participants every year to create positive change and lasting impact in local communities;</w:t>
      </w:r>
    </w:p>
    <w:p w14:paraId="49664399" w14:textId="4874ECFB" w:rsidR="00A715C3" w:rsidRPr="00A715C3" w:rsidRDefault="00A715C3" w:rsidP="00A715C3">
      <w:pPr>
        <w:rPr>
          <w:noProof/>
        </w:rPr>
      </w:pPr>
      <w:r w:rsidRPr="00A715C3">
        <w:rPr>
          <w:b/>
          <w:bCs/>
          <w:noProof/>
        </w:rPr>
        <w:t>WHEREAS,</w:t>
      </w:r>
      <w:r w:rsidRPr="00A715C3">
        <w:rPr>
          <w:noProof/>
        </w:rPr>
        <w:t xml:space="preserve"> the </w:t>
      </w:r>
      <w:r w:rsidRPr="00A715C3">
        <w:rPr>
          <w:noProof/>
          <w:highlight w:val="lightGray"/>
        </w:rPr>
        <w:t>(city of, county of or community of)</w:t>
      </w:r>
      <w:r w:rsidRPr="00A715C3">
        <w:rPr>
          <w:noProof/>
        </w:rPr>
        <w:t xml:space="preserve"> seeks to protect its natural resources and bring people together to transform public spaces into beautiful places;</w:t>
      </w:r>
    </w:p>
    <w:p w14:paraId="0442F59F" w14:textId="223BFD19" w:rsidR="00A715C3" w:rsidRPr="00A715C3" w:rsidRDefault="00A715C3" w:rsidP="00A715C3">
      <w:pPr>
        <w:rPr>
          <w:noProof/>
        </w:rPr>
      </w:pPr>
      <w:r w:rsidRPr="00A715C3">
        <w:rPr>
          <w:b/>
          <w:bCs/>
          <w:noProof/>
        </w:rPr>
        <w:t>WHEREAS,</w:t>
      </w:r>
      <w:r w:rsidRPr="00A715C3">
        <w:rPr>
          <w:noProof/>
        </w:rPr>
        <w:t xml:space="preserve"> the </w:t>
      </w:r>
      <w:r w:rsidRPr="00A715C3">
        <w:rPr>
          <w:noProof/>
          <w:highlight w:val="lightGray"/>
        </w:rPr>
        <w:t>(government bodies issuing proclamation)</w:t>
      </w:r>
      <w:r w:rsidRPr="00A715C3">
        <w:rPr>
          <w:noProof/>
        </w:rPr>
        <w:t xml:space="preserve"> recognizes its commitment to engage citizens, civic and government officials, and business leaders to work together to End Littering, Improve Recycling, and Beautify America’s Communities;</w:t>
      </w:r>
    </w:p>
    <w:p w14:paraId="5857A968" w14:textId="34177673" w:rsidR="00A715C3" w:rsidRPr="00A715C3" w:rsidRDefault="00A715C3" w:rsidP="00A715C3">
      <w:pPr>
        <w:rPr>
          <w:noProof/>
        </w:rPr>
      </w:pPr>
      <w:r w:rsidRPr="00A715C3">
        <w:rPr>
          <w:b/>
          <w:bCs/>
          <w:noProof/>
        </w:rPr>
        <w:t>WHEREAS,</w:t>
      </w:r>
      <w:r w:rsidRPr="00A715C3">
        <w:rPr>
          <w:noProof/>
        </w:rPr>
        <w:t xml:space="preserve"> </w:t>
      </w:r>
      <w:r w:rsidRPr="00A715C3">
        <w:rPr>
          <w:noProof/>
          <w:highlight w:val="lightGray"/>
        </w:rPr>
        <w:t>(name of Keep America Beautiful affiliate or partner organization)</w:t>
      </w:r>
      <w:r w:rsidRPr="00A715C3">
        <w:rPr>
          <w:noProof/>
        </w:rPr>
        <w:t xml:space="preserve"> and </w:t>
      </w:r>
      <w:r w:rsidRPr="00A715C3">
        <w:rPr>
          <w:noProof/>
          <w:highlight w:val="lightGray"/>
        </w:rPr>
        <w:t>(government bodies issuing proclamation)</w:t>
      </w:r>
      <w:r w:rsidRPr="00A715C3">
        <w:rPr>
          <w:noProof/>
        </w:rPr>
        <w:t xml:space="preserve"> are committed to elevate the importance of volunteerism and motivate everyone in our community to become stewards of the environment;</w:t>
      </w:r>
    </w:p>
    <w:p w14:paraId="18B502D7" w14:textId="15B20FDF" w:rsidR="00A715C3" w:rsidRDefault="00A715C3" w:rsidP="00A715C3">
      <w:pPr>
        <w:rPr>
          <w:noProof/>
        </w:rPr>
      </w:pPr>
      <w:r w:rsidRPr="00A715C3">
        <w:rPr>
          <w:b/>
          <w:bCs/>
          <w:noProof/>
        </w:rPr>
        <w:t>WHEREAS,</w:t>
      </w:r>
      <w:r w:rsidRPr="00A715C3">
        <w:rPr>
          <w:noProof/>
        </w:rPr>
        <w:t xml:space="preserve"> </w:t>
      </w:r>
      <w:r w:rsidRPr="00A715C3">
        <w:rPr>
          <w:noProof/>
          <w:highlight w:val="lightGray"/>
        </w:rPr>
        <w:t xml:space="preserve">I, (name and title of elected official) do hereby proclaim this (month, week, day) [Keep America Beautiful Month/Great American Cleanup (month, week, day)] and call upon our citizens to join in activities that promote responsible environmental stewardship and help us renew our commitment to building a better world today and for future generations. So, declared on this day ___ of </w:t>
      </w:r>
      <w:r w:rsidRPr="00A715C3">
        <w:rPr>
          <w:noProof/>
          <w:highlight w:val="lightGray"/>
          <w:u w:val="single"/>
        </w:rPr>
        <w:t>month</w:t>
      </w:r>
      <w:r w:rsidRPr="00A715C3">
        <w:rPr>
          <w:noProof/>
          <w:highlight w:val="lightGray"/>
        </w:rPr>
        <w:t>, 2019.</w:t>
      </w:r>
    </w:p>
    <w:p w14:paraId="17B0307E" w14:textId="77777777" w:rsidR="00D44976" w:rsidRDefault="00D44976" w:rsidP="00A715C3">
      <w:pPr>
        <w:rPr>
          <w:noProof/>
        </w:rPr>
      </w:pPr>
    </w:p>
    <w:p w14:paraId="7C44C85B" w14:textId="4C8365C3" w:rsidR="00A715C3" w:rsidRPr="00A715C3" w:rsidRDefault="00A715C3" w:rsidP="00A715C3">
      <w:pPr>
        <w:spacing w:after="0"/>
        <w:rPr>
          <w:noProof/>
        </w:rPr>
      </w:pPr>
    </w:p>
    <w:p w14:paraId="3F93176F" w14:textId="23A59F87" w:rsidR="00D24C2B" w:rsidRPr="00A715C3" w:rsidRDefault="00A715C3" w:rsidP="00D24C2B">
      <w:pPr>
        <w:rPr>
          <w:noProof/>
          <w:color w:val="767171" w:themeColor="background2" w:themeShade="80"/>
        </w:rPr>
      </w:pPr>
      <w:r>
        <w:rPr>
          <w:noProof/>
        </w:rPr>
        <mc:AlternateContent>
          <mc:Choice Requires="wpg">
            <w:drawing>
              <wp:anchor distT="0" distB="0" distL="114300" distR="114300" simplePos="0" relativeHeight="251670528" behindDoc="0" locked="0" layoutInCell="1" allowOverlap="1" wp14:anchorId="1E349829" wp14:editId="0B28B409">
                <wp:simplePos x="0" y="0"/>
                <wp:positionH relativeFrom="margin">
                  <wp:posOffset>-140197</wp:posOffset>
                </wp:positionH>
                <wp:positionV relativeFrom="paragraph">
                  <wp:posOffset>1136457</wp:posOffset>
                </wp:positionV>
                <wp:extent cx="6841472" cy="429260"/>
                <wp:effectExtent l="0" t="0" r="0" b="0"/>
                <wp:wrapNone/>
                <wp:docPr id="23" name="Group 23"/>
                <wp:cNvGraphicFramePr/>
                <a:graphic xmlns:a="http://schemas.openxmlformats.org/drawingml/2006/main">
                  <a:graphicData uri="http://schemas.microsoft.com/office/word/2010/wordprocessingGroup">
                    <wpg:wgp>
                      <wpg:cNvGrpSpPr/>
                      <wpg:grpSpPr>
                        <a:xfrm>
                          <a:off x="0" y="0"/>
                          <a:ext cx="6841472" cy="429260"/>
                          <a:chOff x="0" y="0"/>
                          <a:chExt cx="6840713" cy="427990"/>
                        </a:xfrm>
                      </wpg:grpSpPr>
                      <wps:wsp>
                        <wps:cNvPr id="24" name="Text Box 2"/>
                        <wps:cNvSpPr txBox="1">
                          <a:spLocks noChangeArrowheads="1"/>
                        </wps:cNvSpPr>
                        <wps:spPr bwMode="auto">
                          <a:xfrm>
                            <a:off x="0" y="0"/>
                            <a:ext cx="2974340" cy="427990"/>
                          </a:xfrm>
                          <a:prstGeom prst="rect">
                            <a:avLst/>
                          </a:prstGeom>
                          <a:noFill/>
                          <a:ln w="9525">
                            <a:noFill/>
                            <a:miter lim="800000"/>
                            <a:headEnd/>
                            <a:tailEnd/>
                          </a:ln>
                        </wps:spPr>
                        <wps:txbx>
                          <w:txbxContent>
                            <w:p w14:paraId="470A6037" w14:textId="1C6186EB" w:rsidR="00A715C3" w:rsidRPr="0081577D" w:rsidRDefault="00A715C3" w:rsidP="00A715C3">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F665EC">
                                <w:rPr>
                                  <w:b w:val="0"/>
                                  <w:bCs w:val="0"/>
                                  <w:color w:val="FFFFFF" w:themeColor="background1"/>
                                  <w14:glow w14:rad="177800">
                                    <w14:srgbClr w14:val="000000">
                                      <w14:alpha w14:val="80000"/>
                                    </w14:srgbClr>
                                  </w14:glow>
                                </w:rPr>
                                <w:t>3</w:t>
                              </w:r>
                            </w:p>
                          </w:txbxContent>
                        </wps:txbx>
                        <wps:bodyPr rot="0" vert="horz" wrap="square" lIns="0" tIns="45720" rIns="0" bIns="45720" anchor="t" anchorCtr="0">
                          <a:spAutoFit/>
                        </wps:bodyPr>
                      </wps:wsp>
                      <wps:wsp>
                        <wps:cNvPr id="25" name="Text Box 2"/>
                        <wps:cNvSpPr txBox="1">
                          <a:spLocks noChangeArrowheads="1"/>
                        </wps:cNvSpPr>
                        <wps:spPr bwMode="auto">
                          <a:xfrm>
                            <a:off x="3778743" y="0"/>
                            <a:ext cx="3061970" cy="427990"/>
                          </a:xfrm>
                          <a:prstGeom prst="rect">
                            <a:avLst/>
                          </a:prstGeom>
                          <a:noFill/>
                          <a:ln w="9525">
                            <a:noFill/>
                            <a:miter lim="800000"/>
                            <a:headEnd/>
                            <a:tailEnd/>
                          </a:ln>
                        </wps:spPr>
                        <wps:txbx>
                          <w:txbxContent>
                            <w:p w14:paraId="7419F15F" w14:textId="77777777" w:rsidR="00A715C3" w:rsidRPr="0081577D" w:rsidRDefault="00A715C3" w:rsidP="00A715C3">
                              <w:pPr>
                                <w:pStyle w:val="Heading3"/>
                                <w:jc w:val="right"/>
                                <w:rPr>
                                  <w:b w:val="0"/>
                                  <w:bCs w:val="0"/>
                                  <w:color w:val="FFFFFF" w:themeColor="background1"/>
                                  <w14:glow w14:rad="177800">
                                    <w14:srgbClr w14:val="000000">
                                      <w14:alpha w14:val="80000"/>
                                    </w14:srgbClr>
                                  </w14:glow>
                                </w:rPr>
                              </w:pPr>
                              <w:r w:rsidRPr="008C1D6D">
                                <w:rPr>
                                  <w:b w:val="0"/>
                                  <w:bCs w:val="0"/>
                                  <w:color w:val="FFFFFF" w:themeColor="background1"/>
                                  <w14:glow w14:rad="177800">
                                    <w14:srgbClr w14:val="000000">
                                      <w14:alpha w14:val="80000"/>
                                    </w14:srgbClr>
                                  </w14:glow>
                                </w:rPr>
                                <w:t>[Your Organization Name]</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1E349829" id="Group 23" o:spid="_x0000_s1026" style="position:absolute;margin-left:-11.05pt;margin-top:89.5pt;width:538.7pt;height:33.8pt;z-index:251670528;mso-position-horizontal-relative:margin;mso-width-relative:margin;mso-height-relative:margin" coordsize="68407,4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">
                <v:shapetype id="_x0000_t202" coordsize="21600,21600" o:spt="202" path="m,l,21600r21600,l21600,xe">
                  <v:stroke joinstyle="miter"/>
                  <v:path gradientshapeok="t" o:connecttype="rect"/>
                </v:shapetype>
                <v:shape id="Text Box 2" o:spid="_x0000_s1027" type="#_x0000_t202" style="position:absolute;width:29743;height:4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470A6037" w14:textId="1C6186EB" w:rsidR="00A715C3" w:rsidRPr="0081577D" w:rsidRDefault="00A715C3" w:rsidP="00A715C3">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F665EC">
                          <w:rPr>
                            <w:b w:val="0"/>
                            <w:bCs w:val="0"/>
                            <w:color w:val="FFFFFF" w:themeColor="background1"/>
                            <w14:glow w14:rad="177800">
                              <w14:srgbClr w14:val="000000">
                                <w14:alpha w14:val="80000"/>
                              </w14:srgbClr>
                            </w14:glow>
                          </w:rPr>
                          <w:t>3</w:t>
                        </w:r>
                      </w:p>
                    </w:txbxContent>
                  </v:textbox>
                </v:shape>
                <v:shape id="Text Box 2" o:spid="_x0000_s1028" type="#_x0000_t202" style="position:absolute;left:37787;width:30620;height:4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7419F15F" w14:textId="77777777" w:rsidR="00A715C3" w:rsidRPr="0081577D" w:rsidRDefault="00A715C3" w:rsidP="00A715C3">
                        <w:pPr>
                          <w:pStyle w:val="Heading3"/>
                          <w:jc w:val="right"/>
                          <w:rPr>
                            <w:b w:val="0"/>
                            <w:bCs w:val="0"/>
                            <w:color w:val="FFFFFF" w:themeColor="background1"/>
                            <w14:glow w14:rad="177800">
                              <w14:srgbClr w14:val="000000">
                                <w14:alpha w14:val="80000"/>
                              </w14:srgbClr>
                            </w14:glow>
                          </w:rPr>
                        </w:pPr>
                        <w:r w:rsidRPr="008C1D6D">
                          <w:rPr>
                            <w:b w:val="0"/>
                            <w:bCs w:val="0"/>
                            <w:color w:val="FFFFFF" w:themeColor="background1"/>
                            <w14:glow w14:rad="177800">
                              <w14:srgbClr w14:val="000000">
                                <w14:alpha w14:val="80000"/>
                              </w14:srgbClr>
                            </w14:glow>
                          </w:rPr>
                          <w:t>[Your Organization Name]</w:t>
                        </w:r>
                      </w:p>
                    </w:txbxContent>
                  </v:textbox>
                </v:shape>
                <w10:wrap anchorx="margin"/>
              </v:group>
            </w:pict>
          </mc:Fallback>
        </mc:AlternateContent>
      </w:r>
      <w:r w:rsidRPr="00A715C3">
        <w:rPr>
          <w:noProof/>
        </w:rPr>
        <w:t>_____________________________________________</w:t>
      </w:r>
      <w:r>
        <w:rPr>
          <w:noProof/>
          <w:color w:val="767171" w:themeColor="background2" w:themeShade="80"/>
        </w:rPr>
        <w:br/>
        <w:t>Signature of Mayor or Other Elected Official</w:t>
      </w:r>
    </w:p>
    <w:sectPr w:rsidR="00D24C2B" w:rsidRPr="00A715C3" w:rsidSect="00A715C3">
      <w:type w:val="continuous"/>
      <w:pgSz w:w="12240" w:h="15840"/>
      <w:pgMar w:top="180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69EB5" w14:textId="77777777" w:rsidR="00922937" w:rsidRDefault="00922937" w:rsidP="00385300">
      <w:r>
        <w:separator/>
      </w:r>
    </w:p>
  </w:endnote>
  <w:endnote w:type="continuationSeparator" w:id="0">
    <w:p w14:paraId="500387E7" w14:textId="77777777" w:rsidR="00922937" w:rsidRDefault="00922937"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E59A2" w14:textId="77777777" w:rsidR="00922937" w:rsidRDefault="00922937" w:rsidP="00385300">
      <w:r>
        <w:separator/>
      </w:r>
    </w:p>
  </w:footnote>
  <w:footnote w:type="continuationSeparator" w:id="0">
    <w:p w14:paraId="48A51103" w14:textId="77777777" w:rsidR="00922937" w:rsidRDefault="00922937"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32C5533B" w:rsidR="000A2B7E" w:rsidRDefault="00123C42" w:rsidP="00385300">
    <w:pPr>
      <w:pStyle w:val="Header"/>
    </w:pPr>
    <w:r>
      <w:rPr>
        <w:noProof/>
      </w:rPr>
      <w:drawing>
        <wp:anchor distT="0" distB="0" distL="114300" distR="114300" simplePos="0" relativeHeight="251703296" behindDoc="1" locked="0" layoutInCell="1" allowOverlap="1" wp14:anchorId="7DD083EF" wp14:editId="51B74C94">
          <wp:simplePos x="0" y="0"/>
          <wp:positionH relativeFrom="page">
            <wp:posOffset>0</wp:posOffset>
          </wp:positionH>
          <wp:positionV relativeFrom="paragraph">
            <wp:posOffset>-392956</wp:posOffset>
          </wp:positionV>
          <wp:extent cx="7764968" cy="9609586"/>
          <wp:effectExtent l="0" t="0" r="7620" b="0"/>
          <wp:wrapNone/>
          <wp:docPr id="205" name="Picture 20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968" cy="960958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48989183">
    <w:abstractNumId w:val="4"/>
  </w:num>
  <w:num w:numId="2" w16cid:durableId="81266606">
    <w:abstractNumId w:val="8"/>
  </w:num>
  <w:num w:numId="3" w16cid:durableId="1387338727">
    <w:abstractNumId w:val="6"/>
  </w:num>
  <w:num w:numId="4" w16cid:durableId="1872527168">
    <w:abstractNumId w:val="1"/>
  </w:num>
  <w:num w:numId="5" w16cid:durableId="874388026">
    <w:abstractNumId w:val="5"/>
  </w:num>
  <w:num w:numId="6" w16cid:durableId="319894746">
    <w:abstractNumId w:val="3"/>
  </w:num>
  <w:num w:numId="7" w16cid:durableId="1916429203">
    <w:abstractNumId w:val="10"/>
  </w:num>
  <w:num w:numId="8" w16cid:durableId="1529179745">
    <w:abstractNumId w:val="2"/>
  </w:num>
  <w:num w:numId="9" w16cid:durableId="359011204">
    <w:abstractNumId w:val="9"/>
  </w:num>
  <w:num w:numId="10" w16cid:durableId="811753031">
    <w:abstractNumId w:val="7"/>
  </w:num>
  <w:num w:numId="11" w16cid:durableId="534082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proofState w:spelling="clean" w:grammar="clean"/>
  <w:defaultTabStop w:val="720"/>
  <w:characterSpacingControl w:val="doNotCompress"/>
  <w:hdrShapeDefaults>
    <o:shapedefaults v:ext="edit" spidmax="2050">
      <o:colormru v:ext="edit" colors="#439ac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C4C12"/>
    <w:rsid w:val="00123C42"/>
    <w:rsid w:val="001655AF"/>
    <w:rsid w:val="001A7C18"/>
    <w:rsid w:val="001F6713"/>
    <w:rsid w:val="001F7F4C"/>
    <w:rsid w:val="002834E2"/>
    <w:rsid w:val="002D0DDE"/>
    <w:rsid w:val="002F1C0D"/>
    <w:rsid w:val="002F6828"/>
    <w:rsid w:val="00312423"/>
    <w:rsid w:val="00372CF7"/>
    <w:rsid w:val="00385300"/>
    <w:rsid w:val="003E250F"/>
    <w:rsid w:val="004A584C"/>
    <w:rsid w:val="00513534"/>
    <w:rsid w:val="00524ADD"/>
    <w:rsid w:val="0054372D"/>
    <w:rsid w:val="005478E9"/>
    <w:rsid w:val="0057544D"/>
    <w:rsid w:val="005945D1"/>
    <w:rsid w:val="005B160A"/>
    <w:rsid w:val="00660A49"/>
    <w:rsid w:val="006629C3"/>
    <w:rsid w:val="006B135C"/>
    <w:rsid w:val="00737A91"/>
    <w:rsid w:val="007F6565"/>
    <w:rsid w:val="007F7C9D"/>
    <w:rsid w:val="0081577D"/>
    <w:rsid w:val="008D2F1D"/>
    <w:rsid w:val="00902ED7"/>
    <w:rsid w:val="00903ED8"/>
    <w:rsid w:val="00922937"/>
    <w:rsid w:val="009424F8"/>
    <w:rsid w:val="009C662E"/>
    <w:rsid w:val="00A124B9"/>
    <w:rsid w:val="00A34F2F"/>
    <w:rsid w:val="00A715C3"/>
    <w:rsid w:val="00AB185D"/>
    <w:rsid w:val="00B35C0A"/>
    <w:rsid w:val="00B92C23"/>
    <w:rsid w:val="00B97CFF"/>
    <w:rsid w:val="00BA2ACA"/>
    <w:rsid w:val="00BB447E"/>
    <w:rsid w:val="00BD394E"/>
    <w:rsid w:val="00C44D5F"/>
    <w:rsid w:val="00C756A3"/>
    <w:rsid w:val="00CB69FA"/>
    <w:rsid w:val="00CF7753"/>
    <w:rsid w:val="00D07462"/>
    <w:rsid w:val="00D24C2B"/>
    <w:rsid w:val="00D44976"/>
    <w:rsid w:val="00D511EE"/>
    <w:rsid w:val="00D9101C"/>
    <w:rsid w:val="00DB4D3E"/>
    <w:rsid w:val="00E34FA3"/>
    <w:rsid w:val="00E61149"/>
    <w:rsid w:val="00EC15A7"/>
    <w:rsid w:val="00ED7B2D"/>
    <w:rsid w:val="00EE10AB"/>
    <w:rsid w:val="00F01610"/>
    <w:rsid w:val="00F14DBB"/>
    <w:rsid w:val="00F15181"/>
    <w:rsid w:val="00F30739"/>
    <w:rsid w:val="00F665EC"/>
    <w:rsid w:val="00FB18EB"/>
    <w:rsid w:val="3586B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39ac2"/>
    </o:shapedefaults>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 w:type="table" w:styleId="TableGrid">
    <w:name w:val="Table Grid"/>
    <w:basedOn w:val="TableNormal"/>
    <w:uiPriority w:val="39"/>
    <w:rsid w:val="00D5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511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550406">
      <w:bodyDiv w:val="1"/>
      <w:marLeft w:val="0"/>
      <w:marRight w:val="0"/>
      <w:marTop w:val="0"/>
      <w:marBottom w:val="0"/>
      <w:divBdr>
        <w:top w:val="none" w:sz="0" w:space="0" w:color="auto"/>
        <w:left w:val="none" w:sz="0" w:space="0" w:color="auto"/>
        <w:bottom w:val="none" w:sz="0" w:space="0" w:color="auto"/>
        <w:right w:val="none" w:sz="0" w:space="0" w:color="auto"/>
      </w:divBdr>
      <w:divsChild>
        <w:div w:id="548876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C7ECF9-2F4E-44CC-AD69-BA1D49A8B2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3.xml><?xml version="1.0" encoding="utf-8"?>
<ds:datastoreItem xmlns:ds="http://schemas.openxmlformats.org/officeDocument/2006/customXml" ds:itemID="{59C0D6F0-D46C-4F5E-A3A8-2F13B4AFD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98D7D7-8FCD-451B-9526-0E8DD3AD8E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9</cp:revision>
  <dcterms:created xsi:type="dcterms:W3CDTF">2022-02-22T23:20:00Z</dcterms:created>
  <dcterms:modified xsi:type="dcterms:W3CDTF">2023-02-13T18:08:00Z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